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FD90" w14:textId="47A19463" w:rsidR="008B56F8" w:rsidRPr="008B56F8" w:rsidRDefault="00EE6C74" w:rsidP="008B56F8">
      <w:pPr>
        <w:tabs>
          <w:tab w:val="left" w:pos="2205"/>
        </w:tabs>
        <w:spacing w:after="0" w:line="240" w:lineRule="auto"/>
        <w:rPr>
          <w:rFonts w:eastAsia="Times New Roman"/>
          <w:sz w:val="22"/>
        </w:rPr>
      </w:pPr>
      <w:r>
        <w:rPr>
          <w:noProof/>
        </w:rPr>
        <mc:AlternateContent>
          <mc:Choice Requires="wps">
            <w:drawing>
              <wp:anchor distT="0" distB="0" distL="114300" distR="114300" simplePos="0" relativeHeight="251657216" behindDoc="1" locked="0" layoutInCell="1" allowOverlap="1" wp14:anchorId="2FCAFF2E" wp14:editId="421A7105">
                <wp:simplePos x="0" y="0"/>
                <wp:positionH relativeFrom="column">
                  <wp:posOffset>2769870</wp:posOffset>
                </wp:positionH>
                <wp:positionV relativeFrom="paragraph">
                  <wp:posOffset>2449830</wp:posOffset>
                </wp:positionV>
                <wp:extent cx="4222115" cy="5676900"/>
                <wp:effectExtent l="0" t="0" r="6985" b="0"/>
                <wp:wrapTight wrapText="bothSides">
                  <wp:wrapPolygon edited="0">
                    <wp:start x="0" y="0"/>
                    <wp:lineTo x="0" y="21528"/>
                    <wp:lineTo x="21538" y="21528"/>
                    <wp:lineTo x="21538"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6769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FCAFF56" w14:textId="4D0B13B7" w:rsidR="00064C96" w:rsidRPr="00F71DA3" w:rsidRDefault="00041F44" w:rsidP="00F552AF">
                            <w:pPr>
                              <w:pStyle w:val="Heading1"/>
                              <w:rPr>
                                <w:sz w:val="40"/>
                                <w:szCs w:val="40"/>
                              </w:rPr>
                            </w:pPr>
                            <w:r w:rsidRPr="00F71DA3">
                              <w:rPr>
                                <w:sz w:val="40"/>
                                <w:szCs w:val="40"/>
                              </w:rPr>
                              <w:t>PY</w:t>
                            </w:r>
                            <w:r w:rsidR="00A417A8" w:rsidRPr="00F71DA3">
                              <w:rPr>
                                <w:sz w:val="40"/>
                                <w:szCs w:val="40"/>
                              </w:rPr>
                              <w:t>2</w:t>
                            </w:r>
                            <w:r w:rsidR="00CD3653">
                              <w:rPr>
                                <w:sz w:val="40"/>
                                <w:szCs w:val="40"/>
                              </w:rPr>
                              <w:t>6</w:t>
                            </w:r>
                            <w:r w:rsidR="00064C96" w:rsidRPr="00F71DA3">
                              <w:rPr>
                                <w:sz w:val="40"/>
                                <w:szCs w:val="40"/>
                              </w:rPr>
                              <w:t xml:space="preserve"> Request for Proposals</w:t>
                            </w:r>
                          </w:p>
                          <w:p w14:paraId="2FCAFF57" w14:textId="16339A56" w:rsidR="00064C96" w:rsidRPr="00F71DA3" w:rsidRDefault="00755EC8" w:rsidP="00F552AF">
                            <w:pPr>
                              <w:pStyle w:val="Heading1"/>
                              <w:rPr>
                                <w:sz w:val="40"/>
                                <w:szCs w:val="40"/>
                              </w:rPr>
                            </w:pPr>
                            <w:r w:rsidRPr="00F71DA3">
                              <w:rPr>
                                <w:sz w:val="40"/>
                                <w:szCs w:val="40"/>
                              </w:rPr>
                              <w:t>Housing Opportunities for Persons with AIDS</w:t>
                            </w:r>
                            <w:r w:rsidR="00F71DA3">
                              <w:rPr>
                                <w:sz w:val="40"/>
                                <w:szCs w:val="40"/>
                              </w:rPr>
                              <w:br/>
                            </w:r>
                            <w:r w:rsidRPr="00F71DA3">
                              <w:rPr>
                                <w:sz w:val="40"/>
                                <w:szCs w:val="40"/>
                              </w:rPr>
                              <w:t>(HOPWA) Grant Program</w:t>
                            </w:r>
                          </w:p>
                          <w:p w14:paraId="2FCAFF58" w14:textId="77777777" w:rsidR="00064C96" w:rsidRPr="008B56F8" w:rsidRDefault="00064C96" w:rsidP="00F17F6B">
                            <w:pPr>
                              <w:rPr>
                                <w:sz w:val="18"/>
                                <w:szCs w:val="18"/>
                              </w:rPr>
                            </w:pPr>
                          </w:p>
                          <w:p w14:paraId="2FCAFF59" w14:textId="1FFB86FC" w:rsidR="00064C96" w:rsidRPr="009A5C87" w:rsidRDefault="00064C96" w:rsidP="00F17F6B">
                            <w:pPr>
                              <w:rPr>
                                <w:rFonts w:ascii="Arial" w:hAnsi="Arial"/>
                                <w:szCs w:val="24"/>
                              </w:rPr>
                            </w:pPr>
                            <w:r w:rsidRPr="00563DDE">
                              <w:rPr>
                                <w:rFonts w:ascii="Arial" w:hAnsi="Arial"/>
                                <w:szCs w:val="24"/>
                              </w:rPr>
                              <w:t>The City o</w:t>
                            </w:r>
                            <w:r w:rsidRPr="009A5C87">
                              <w:rPr>
                                <w:rFonts w:ascii="Arial" w:hAnsi="Arial"/>
                                <w:szCs w:val="24"/>
                              </w:rPr>
                              <w:t xml:space="preserve">f Tulsa Grants Administration (GA) is accepting </w:t>
                            </w:r>
                            <w:r w:rsidR="0040368B" w:rsidRPr="009A5C87">
                              <w:rPr>
                                <w:rFonts w:ascii="Arial" w:hAnsi="Arial"/>
                                <w:szCs w:val="24"/>
                              </w:rPr>
                              <w:t>applications</w:t>
                            </w:r>
                            <w:r w:rsidRPr="009A5C87">
                              <w:rPr>
                                <w:rFonts w:ascii="Arial" w:hAnsi="Arial"/>
                                <w:szCs w:val="24"/>
                              </w:rPr>
                              <w:t xml:space="preserve"> from eligible entities. </w:t>
                            </w:r>
                            <w:r w:rsidR="0040368B" w:rsidRPr="009A5C87">
                              <w:rPr>
                                <w:rFonts w:ascii="Arial" w:hAnsi="Arial"/>
                                <w:szCs w:val="24"/>
                              </w:rPr>
                              <w:t>Application submittal</w:t>
                            </w:r>
                            <w:r w:rsidRPr="009A5C87">
                              <w:rPr>
                                <w:rFonts w:ascii="Arial" w:hAnsi="Arial"/>
                                <w:szCs w:val="24"/>
                              </w:rPr>
                              <w:t xml:space="preserve"> deadline is </w:t>
                            </w:r>
                            <w:r w:rsidRPr="009A5C87">
                              <w:rPr>
                                <w:rFonts w:ascii="Arial" w:hAnsi="Arial"/>
                                <w:b/>
                                <w:szCs w:val="24"/>
                              </w:rPr>
                              <w:t xml:space="preserve">5:00 p.m., </w:t>
                            </w:r>
                            <w:r w:rsidR="00367D5C">
                              <w:rPr>
                                <w:rFonts w:ascii="Arial" w:hAnsi="Arial"/>
                                <w:b/>
                                <w:szCs w:val="24"/>
                              </w:rPr>
                              <w:t>October 20th</w:t>
                            </w:r>
                            <w:r w:rsidR="00DC39FB">
                              <w:rPr>
                                <w:rFonts w:ascii="Arial" w:hAnsi="Arial"/>
                                <w:b/>
                                <w:szCs w:val="24"/>
                              </w:rPr>
                              <w:t>, 2025</w:t>
                            </w:r>
                            <w:r w:rsidRPr="009A5C87">
                              <w:rPr>
                                <w:rFonts w:ascii="Arial" w:hAnsi="Arial"/>
                                <w:szCs w:val="24"/>
                              </w:rPr>
                              <w:t xml:space="preserve">. </w:t>
                            </w:r>
                          </w:p>
                          <w:p w14:paraId="2FCAFF5A" w14:textId="2D9F9FE2" w:rsidR="00064C96" w:rsidRDefault="00064C96" w:rsidP="00F17F6B">
                            <w:pPr>
                              <w:rPr>
                                <w:rFonts w:ascii="Arial" w:hAnsi="Arial"/>
                                <w:szCs w:val="24"/>
                              </w:rPr>
                            </w:pPr>
                            <w:r w:rsidRPr="009A5C87">
                              <w:rPr>
                                <w:rFonts w:ascii="Arial" w:hAnsi="Arial"/>
                                <w:szCs w:val="24"/>
                              </w:rPr>
                              <w:t>This packet includes an overview of the grant</w:t>
                            </w:r>
                            <w:r w:rsidR="00327D9B" w:rsidRPr="009A5C87">
                              <w:rPr>
                                <w:rFonts w:ascii="Arial" w:hAnsi="Arial"/>
                                <w:szCs w:val="24"/>
                              </w:rPr>
                              <w:t xml:space="preserve"> program</w:t>
                            </w:r>
                            <w:r w:rsidRPr="009A5C87">
                              <w:rPr>
                                <w:rFonts w:ascii="Arial" w:hAnsi="Arial"/>
                                <w:szCs w:val="24"/>
                              </w:rPr>
                              <w:t xml:space="preserve">, City of Tulsa’s </w:t>
                            </w:r>
                            <w:r w:rsidR="0020312A" w:rsidRPr="009A5C87">
                              <w:rPr>
                                <w:rFonts w:ascii="Arial" w:hAnsi="Arial"/>
                                <w:szCs w:val="24"/>
                              </w:rPr>
                              <w:t xml:space="preserve">Five-Year Community Goals and </w:t>
                            </w:r>
                            <w:r w:rsidR="00DC39FB">
                              <w:rPr>
                                <w:rFonts w:ascii="Arial" w:hAnsi="Arial"/>
                                <w:b/>
                                <w:szCs w:val="24"/>
                              </w:rPr>
                              <w:t>2025-2029</w:t>
                            </w:r>
                            <w:r w:rsidR="00E839B8" w:rsidRPr="006D2300">
                              <w:rPr>
                                <w:rFonts w:ascii="Arial" w:hAnsi="Arial" w:cs="Arial"/>
                                <w:szCs w:val="24"/>
                              </w:rPr>
                              <w:t xml:space="preserve"> </w:t>
                            </w:r>
                            <w:r w:rsidR="0020312A">
                              <w:rPr>
                                <w:rFonts w:ascii="Arial" w:hAnsi="Arial"/>
                                <w:szCs w:val="24"/>
                              </w:rPr>
                              <w:t>Priority Needs</w:t>
                            </w:r>
                            <w:r w:rsidRPr="00563DDE">
                              <w:rPr>
                                <w:rFonts w:ascii="Arial" w:hAnsi="Arial"/>
                                <w:szCs w:val="24"/>
                              </w:rPr>
                              <w:t xml:space="preserve">, </w:t>
                            </w:r>
                            <w:r w:rsidR="0020312A">
                              <w:rPr>
                                <w:rFonts w:ascii="Arial" w:hAnsi="Arial"/>
                                <w:szCs w:val="24"/>
                              </w:rPr>
                              <w:t>application</w:t>
                            </w:r>
                            <w:r w:rsidRPr="00563DDE">
                              <w:rPr>
                                <w:rFonts w:ascii="Arial" w:hAnsi="Arial"/>
                                <w:szCs w:val="24"/>
                              </w:rPr>
                              <w:t xml:space="preserve"> instructions, review criteria, and required forms.</w:t>
                            </w:r>
                          </w:p>
                          <w:p w14:paraId="2FCAFF5B"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4CA064B5" w14:textId="77777777" w:rsidR="00EE6C74" w:rsidRPr="00A32884" w:rsidRDefault="00EE6C74" w:rsidP="00EE6C74">
                            <w:pPr>
                              <w:pStyle w:val="Heading1"/>
                            </w:pPr>
                            <w:r w:rsidRPr="00A32884">
                              <w:t>For questions or more information:</w:t>
                            </w:r>
                          </w:p>
                          <w:p w14:paraId="40445FE0" w14:textId="77777777" w:rsidR="00EE6C74" w:rsidRPr="00E6485C" w:rsidRDefault="00EE6C74" w:rsidP="00EE6C74">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2FCAFF65" w14:textId="0A48B851" w:rsidR="00064C96" w:rsidRDefault="00EE6C74" w:rsidP="00EE6C74">
                            <w:pPr>
                              <w:jc w:val="center"/>
                              <w:rPr>
                                <w:rFonts w:ascii="Arial" w:hAnsi="Arial"/>
                              </w:rPr>
                            </w:pPr>
                            <w:hyperlink r:id="rId11" w:history="1">
                              <w:r w:rsidRPr="00C96767">
                                <w:rPr>
                                  <w:rStyle w:val="Hyperlink"/>
                                </w:rPr>
                                <w:t>http://www.cityoftulsa.org/government/departments/finance/grants/request-for-proposals/rfp-faqs/</w:t>
                              </w:r>
                            </w:hyperlink>
                          </w:p>
                          <w:p w14:paraId="2FCAFF66" w14:textId="77777777" w:rsidR="00064C96" w:rsidRDefault="00064C96" w:rsidP="00F17F6B">
                            <w:pPr>
                              <w:spacing w:before="120"/>
                              <w:jc w:val="center"/>
                              <w:rPr>
                                <w:rFonts w:ascii="Arial" w:hAnsi="Arial"/>
                              </w:rPr>
                            </w:pPr>
                          </w:p>
                          <w:p w14:paraId="2FCAFF67" w14:textId="77777777" w:rsidR="00064C96" w:rsidRDefault="00064C96" w:rsidP="00F17F6B">
                            <w:pPr>
                              <w:spacing w:before="120"/>
                              <w:jc w:val="center"/>
                              <w:rPr>
                                <w:rFonts w:ascii="Arial" w:hAnsi="Arial"/>
                              </w:rPr>
                            </w:pPr>
                          </w:p>
                          <w:p w14:paraId="2FCAFF68" w14:textId="77777777" w:rsidR="00064C96" w:rsidRPr="00FB6CA2" w:rsidRDefault="00064C96" w:rsidP="00F17F6B">
                            <w:pPr>
                              <w:spacing w:before="120"/>
                              <w:jc w:val="center"/>
                              <w:rPr>
                                <w:rFonts w:ascii="Arial" w:hAnsi="Arial"/>
                              </w:rPr>
                            </w:pPr>
                          </w:p>
                          <w:p w14:paraId="2FCAFF69" w14:textId="77777777" w:rsidR="00064C96" w:rsidRDefault="00064C96" w:rsidP="00F17F6B">
                            <w:pPr>
                              <w:spacing w:before="120"/>
                            </w:pPr>
                          </w:p>
                          <w:p w14:paraId="2FCAFF6A" w14:textId="77777777" w:rsidR="00064C96" w:rsidRDefault="00064C96" w:rsidP="00F17F6B">
                            <w:pPr>
                              <w:spacing w:before="120"/>
                            </w:pPr>
                          </w:p>
                          <w:p w14:paraId="2FCAFF6B" w14:textId="77777777" w:rsidR="00064C96" w:rsidRDefault="00064C96" w:rsidP="00F17F6B">
                            <w:pPr>
                              <w:spacing w:before="120"/>
                            </w:pPr>
                          </w:p>
                          <w:p w14:paraId="2FCAFF6C" w14:textId="77777777" w:rsidR="00064C96" w:rsidRPr="000A41E7" w:rsidRDefault="00064C96" w:rsidP="00F17F6B">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AFF2E" id="_x0000_t202" coordsize="21600,21600" o:spt="202" path="m,l,21600r21600,l21600,xe">
                <v:stroke joinstyle="miter"/>
                <v:path gradientshapeok="t" o:connecttype="rect"/>
              </v:shapetype>
              <v:shape id="Text Box 15" o:spid="_x0000_s1026" type="#_x0000_t202" style="position:absolute;margin-left:218.1pt;margin-top:192.9pt;width:332.45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" stroked="f" strokeweight="1.5pt">
                <v:textbox inset="7.5pt,3.75pt,7.5pt,3.75pt">
                  <w:txbxContent>
                    <w:p w14:paraId="2FCAFF56" w14:textId="4D0B13B7" w:rsidR="00064C96" w:rsidRPr="00F71DA3" w:rsidRDefault="00041F44" w:rsidP="00F552AF">
                      <w:pPr>
                        <w:pStyle w:val="Heading1"/>
                        <w:rPr>
                          <w:sz w:val="40"/>
                          <w:szCs w:val="40"/>
                        </w:rPr>
                      </w:pPr>
                      <w:r w:rsidRPr="00F71DA3">
                        <w:rPr>
                          <w:sz w:val="40"/>
                          <w:szCs w:val="40"/>
                        </w:rPr>
                        <w:t>PY</w:t>
                      </w:r>
                      <w:r w:rsidR="00A417A8" w:rsidRPr="00F71DA3">
                        <w:rPr>
                          <w:sz w:val="40"/>
                          <w:szCs w:val="40"/>
                        </w:rPr>
                        <w:t>2</w:t>
                      </w:r>
                      <w:r w:rsidR="00CD3653">
                        <w:rPr>
                          <w:sz w:val="40"/>
                          <w:szCs w:val="40"/>
                        </w:rPr>
                        <w:t>6</w:t>
                      </w:r>
                      <w:r w:rsidR="00064C96" w:rsidRPr="00F71DA3">
                        <w:rPr>
                          <w:sz w:val="40"/>
                          <w:szCs w:val="40"/>
                        </w:rPr>
                        <w:t xml:space="preserve"> Request for Proposals</w:t>
                      </w:r>
                    </w:p>
                    <w:p w14:paraId="2FCAFF57" w14:textId="16339A56" w:rsidR="00064C96" w:rsidRPr="00F71DA3" w:rsidRDefault="00755EC8" w:rsidP="00F552AF">
                      <w:pPr>
                        <w:pStyle w:val="Heading1"/>
                        <w:rPr>
                          <w:sz w:val="40"/>
                          <w:szCs w:val="40"/>
                        </w:rPr>
                      </w:pPr>
                      <w:r w:rsidRPr="00F71DA3">
                        <w:rPr>
                          <w:sz w:val="40"/>
                          <w:szCs w:val="40"/>
                        </w:rPr>
                        <w:t>Housing Opportunities for Persons with AIDS</w:t>
                      </w:r>
                      <w:r w:rsidR="00F71DA3">
                        <w:rPr>
                          <w:sz w:val="40"/>
                          <w:szCs w:val="40"/>
                        </w:rPr>
                        <w:br/>
                      </w:r>
                      <w:r w:rsidRPr="00F71DA3">
                        <w:rPr>
                          <w:sz w:val="40"/>
                          <w:szCs w:val="40"/>
                        </w:rPr>
                        <w:t>(HOPWA) Grant Program</w:t>
                      </w:r>
                    </w:p>
                    <w:p w14:paraId="2FCAFF58" w14:textId="77777777" w:rsidR="00064C96" w:rsidRPr="008B56F8" w:rsidRDefault="00064C96" w:rsidP="00F17F6B">
                      <w:pPr>
                        <w:rPr>
                          <w:sz w:val="18"/>
                          <w:szCs w:val="18"/>
                        </w:rPr>
                      </w:pPr>
                    </w:p>
                    <w:p w14:paraId="2FCAFF59" w14:textId="1FFB86FC" w:rsidR="00064C96" w:rsidRPr="009A5C87" w:rsidRDefault="00064C96" w:rsidP="00F17F6B">
                      <w:pPr>
                        <w:rPr>
                          <w:rFonts w:ascii="Arial" w:hAnsi="Arial"/>
                          <w:szCs w:val="24"/>
                        </w:rPr>
                      </w:pPr>
                      <w:r w:rsidRPr="00563DDE">
                        <w:rPr>
                          <w:rFonts w:ascii="Arial" w:hAnsi="Arial"/>
                          <w:szCs w:val="24"/>
                        </w:rPr>
                        <w:t>The City o</w:t>
                      </w:r>
                      <w:r w:rsidRPr="009A5C87">
                        <w:rPr>
                          <w:rFonts w:ascii="Arial" w:hAnsi="Arial"/>
                          <w:szCs w:val="24"/>
                        </w:rPr>
                        <w:t xml:space="preserve">f Tulsa Grants Administration (GA) is accepting </w:t>
                      </w:r>
                      <w:r w:rsidR="0040368B" w:rsidRPr="009A5C87">
                        <w:rPr>
                          <w:rFonts w:ascii="Arial" w:hAnsi="Arial"/>
                          <w:szCs w:val="24"/>
                        </w:rPr>
                        <w:t>applications</w:t>
                      </w:r>
                      <w:r w:rsidRPr="009A5C87">
                        <w:rPr>
                          <w:rFonts w:ascii="Arial" w:hAnsi="Arial"/>
                          <w:szCs w:val="24"/>
                        </w:rPr>
                        <w:t xml:space="preserve"> from eligible entities. </w:t>
                      </w:r>
                      <w:r w:rsidR="0040368B" w:rsidRPr="009A5C87">
                        <w:rPr>
                          <w:rFonts w:ascii="Arial" w:hAnsi="Arial"/>
                          <w:szCs w:val="24"/>
                        </w:rPr>
                        <w:t>Application submittal</w:t>
                      </w:r>
                      <w:r w:rsidRPr="009A5C87">
                        <w:rPr>
                          <w:rFonts w:ascii="Arial" w:hAnsi="Arial"/>
                          <w:szCs w:val="24"/>
                        </w:rPr>
                        <w:t xml:space="preserve"> deadline is </w:t>
                      </w:r>
                      <w:r w:rsidRPr="009A5C87">
                        <w:rPr>
                          <w:rFonts w:ascii="Arial" w:hAnsi="Arial"/>
                          <w:b/>
                          <w:szCs w:val="24"/>
                        </w:rPr>
                        <w:t xml:space="preserve">5:00 p.m., </w:t>
                      </w:r>
                      <w:r w:rsidR="00367D5C">
                        <w:rPr>
                          <w:rFonts w:ascii="Arial" w:hAnsi="Arial"/>
                          <w:b/>
                          <w:szCs w:val="24"/>
                        </w:rPr>
                        <w:t>October 20th</w:t>
                      </w:r>
                      <w:r w:rsidR="00DC39FB">
                        <w:rPr>
                          <w:rFonts w:ascii="Arial" w:hAnsi="Arial"/>
                          <w:b/>
                          <w:szCs w:val="24"/>
                        </w:rPr>
                        <w:t>, 2025</w:t>
                      </w:r>
                      <w:r w:rsidRPr="009A5C87">
                        <w:rPr>
                          <w:rFonts w:ascii="Arial" w:hAnsi="Arial"/>
                          <w:szCs w:val="24"/>
                        </w:rPr>
                        <w:t xml:space="preserve">. </w:t>
                      </w:r>
                    </w:p>
                    <w:p w14:paraId="2FCAFF5A" w14:textId="2D9F9FE2" w:rsidR="00064C96" w:rsidRDefault="00064C96" w:rsidP="00F17F6B">
                      <w:pPr>
                        <w:rPr>
                          <w:rFonts w:ascii="Arial" w:hAnsi="Arial"/>
                          <w:szCs w:val="24"/>
                        </w:rPr>
                      </w:pPr>
                      <w:r w:rsidRPr="009A5C87">
                        <w:rPr>
                          <w:rFonts w:ascii="Arial" w:hAnsi="Arial"/>
                          <w:szCs w:val="24"/>
                        </w:rPr>
                        <w:t>This packet includes an overview of the grant</w:t>
                      </w:r>
                      <w:r w:rsidR="00327D9B" w:rsidRPr="009A5C87">
                        <w:rPr>
                          <w:rFonts w:ascii="Arial" w:hAnsi="Arial"/>
                          <w:szCs w:val="24"/>
                        </w:rPr>
                        <w:t xml:space="preserve"> program</w:t>
                      </w:r>
                      <w:r w:rsidRPr="009A5C87">
                        <w:rPr>
                          <w:rFonts w:ascii="Arial" w:hAnsi="Arial"/>
                          <w:szCs w:val="24"/>
                        </w:rPr>
                        <w:t xml:space="preserve">, City of Tulsa’s </w:t>
                      </w:r>
                      <w:r w:rsidR="0020312A" w:rsidRPr="009A5C87">
                        <w:rPr>
                          <w:rFonts w:ascii="Arial" w:hAnsi="Arial"/>
                          <w:szCs w:val="24"/>
                        </w:rPr>
                        <w:t xml:space="preserve">Five-Year Community Goals and </w:t>
                      </w:r>
                      <w:r w:rsidR="00DC39FB">
                        <w:rPr>
                          <w:rFonts w:ascii="Arial" w:hAnsi="Arial"/>
                          <w:b/>
                          <w:szCs w:val="24"/>
                        </w:rPr>
                        <w:t>2025-2029</w:t>
                      </w:r>
                      <w:r w:rsidR="00E839B8" w:rsidRPr="006D2300">
                        <w:rPr>
                          <w:rFonts w:ascii="Arial" w:hAnsi="Arial" w:cs="Arial"/>
                          <w:szCs w:val="24"/>
                        </w:rPr>
                        <w:t xml:space="preserve"> </w:t>
                      </w:r>
                      <w:r w:rsidR="0020312A">
                        <w:rPr>
                          <w:rFonts w:ascii="Arial" w:hAnsi="Arial"/>
                          <w:szCs w:val="24"/>
                        </w:rPr>
                        <w:t>Priority Needs</w:t>
                      </w:r>
                      <w:r w:rsidRPr="00563DDE">
                        <w:rPr>
                          <w:rFonts w:ascii="Arial" w:hAnsi="Arial"/>
                          <w:szCs w:val="24"/>
                        </w:rPr>
                        <w:t xml:space="preserve">, </w:t>
                      </w:r>
                      <w:r w:rsidR="0020312A">
                        <w:rPr>
                          <w:rFonts w:ascii="Arial" w:hAnsi="Arial"/>
                          <w:szCs w:val="24"/>
                        </w:rPr>
                        <w:t>application</w:t>
                      </w:r>
                      <w:r w:rsidRPr="00563DDE">
                        <w:rPr>
                          <w:rFonts w:ascii="Arial" w:hAnsi="Arial"/>
                          <w:szCs w:val="24"/>
                        </w:rPr>
                        <w:t xml:space="preserve"> instructions, review criteria, and required forms.</w:t>
                      </w:r>
                    </w:p>
                    <w:p w14:paraId="2FCAFF5B"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4CA064B5" w14:textId="77777777" w:rsidR="00EE6C74" w:rsidRPr="00A32884" w:rsidRDefault="00EE6C74" w:rsidP="00EE6C74">
                      <w:pPr>
                        <w:pStyle w:val="Heading1"/>
                      </w:pPr>
                      <w:r w:rsidRPr="00A32884">
                        <w:t>For questions or more information:</w:t>
                      </w:r>
                    </w:p>
                    <w:p w14:paraId="40445FE0" w14:textId="77777777" w:rsidR="00EE6C74" w:rsidRPr="00E6485C" w:rsidRDefault="00EE6C74" w:rsidP="00EE6C74">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2FCAFF65" w14:textId="0A48B851" w:rsidR="00064C96" w:rsidRDefault="00EE6C74" w:rsidP="00EE6C74">
                      <w:pPr>
                        <w:jc w:val="center"/>
                        <w:rPr>
                          <w:rFonts w:ascii="Arial" w:hAnsi="Arial"/>
                        </w:rPr>
                      </w:pPr>
                      <w:hyperlink r:id="rId12" w:history="1">
                        <w:r w:rsidRPr="00C96767">
                          <w:rPr>
                            <w:rStyle w:val="Hyperlink"/>
                          </w:rPr>
                          <w:t>http://www.cityoftulsa.org/government/departments/finance/grants/request-for-proposals/rfp-faqs/</w:t>
                        </w:r>
                      </w:hyperlink>
                    </w:p>
                    <w:p w14:paraId="2FCAFF66" w14:textId="77777777" w:rsidR="00064C96" w:rsidRDefault="00064C96" w:rsidP="00F17F6B">
                      <w:pPr>
                        <w:spacing w:before="120"/>
                        <w:jc w:val="center"/>
                        <w:rPr>
                          <w:rFonts w:ascii="Arial" w:hAnsi="Arial"/>
                        </w:rPr>
                      </w:pPr>
                    </w:p>
                    <w:p w14:paraId="2FCAFF67" w14:textId="77777777" w:rsidR="00064C96" w:rsidRDefault="00064C96" w:rsidP="00F17F6B">
                      <w:pPr>
                        <w:spacing w:before="120"/>
                        <w:jc w:val="center"/>
                        <w:rPr>
                          <w:rFonts w:ascii="Arial" w:hAnsi="Arial"/>
                        </w:rPr>
                      </w:pPr>
                    </w:p>
                    <w:p w14:paraId="2FCAFF68" w14:textId="77777777" w:rsidR="00064C96" w:rsidRPr="00FB6CA2" w:rsidRDefault="00064C96" w:rsidP="00F17F6B">
                      <w:pPr>
                        <w:spacing w:before="120"/>
                        <w:jc w:val="center"/>
                        <w:rPr>
                          <w:rFonts w:ascii="Arial" w:hAnsi="Arial"/>
                        </w:rPr>
                      </w:pPr>
                    </w:p>
                    <w:p w14:paraId="2FCAFF69" w14:textId="77777777" w:rsidR="00064C96" w:rsidRDefault="00064C96" w:rsidP="00F17F6B">
                      <w:pPr>
                        <w:spacing w:before="120"/>
                      </w:pPr>
                    </w:p>
                    <w:p w14:paraId="2FCAFF6A" w14:textId="77777777" w:rsidR="00064C96" w:rsidRDefault="00064C96" w:rsidP="00F17F6B">
                      <w:pPr>
                        <w:spacing w:before="120"/>
                      </w:pPr>
                    </w:p>
                    <w:p w14:paraId="2FCAFF6B" w14:textId="77777777" w:rsidR="00064C96" w:rsidRDefault="00064C96" w:rsidP="00F17F6B">
                      <w:pPr>
                        <w:spacing w:before="120"/>
                      </w:pPr>
                    </w:p>
                    <w:p w14:paraId="2FCAFF6C" w14:textId="77777777" w:rsidR="00064C96" w:rsidRPr="000A41E7" w:rsidRDefault="00064C96" w:rsidP="00F17F6B">
                      <w:pPr>
                        <w:spacing w:before="120"/>
                      </w:pPr>
                    </w:p>
                  </w:txbxContent>
                </v:textbox>
                <w10:wrap type="tight"/>
              </v:shape>
            </w:pict>
          </mc:Fallback>
        </mc:AlternateContent>
      </w:r>
      <w:r w:rsidR="00F37037">
        <w:rPr>
          <w:noProof/>
        </w:rPr>
        <mc:AlternateContent>
          <mc:Choice Requires="wps">
            <w:drawing>
              <wp:anchor distT="0" distB="0" distL="114300" distR="114300" simplePos="0" relativeHeight="251653120" behindDoc="0" locked="0" layoutInCell="1" allowOverlap="1" wp14:anchorId="2FCAFF2A" wp14:editId="621B11E2">
                <wp:simplePos x="0" y="0"/>
                <wp:positionH relativeFrom="column">
                  <wp:posOffset>-306705</wp:posOffset>
                </wp:positionH>
                <wp:positionV relativeFrom="paragraph">
                  <wp:posOffset>2526030</wp:posOffset>
                </wp:positionV>
                <wp:extent cx="2838450" cy="4848225"/>
                <wp:effectExtent l="0" t="0" r="19050" b="28575"/>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48225"/>
                        </a:xfrm>
                        <a:prstGeom prst="rect">
                          <a:avLst/>
                        </a:prstGeom>
                        <a:solidFill>
                          <a:srgbClr val="F8F8F8"/>
                        </a:solidFill>
                        <a:ln w="9525">
                          <a:solidFill>
                            <a:srgbClr val="000000"/>
                          </a:solidFill>
                          <a:miter lim="800000"/>
                          <a:headEnd/>
                          <a:tailEnd/>
                        </a:ln>
                      </wps:spPr>
                      <wps:txbx>
                        <w:txbxContent>
                          <w:p w14:paraId="2FCAFF3F" w14:textId="2B21326D" w:rsidR="0020312A" w:rsidRPr="00B93383" w:rsidRDefault="0020312A" w:rsidP="0020312A">
                            <w:pPr>
                              <w:keepNext/>
                              <w:spacing w:after="0" w:line="240" w:lineRule="auto"/>
                              <w:jc w:val="center"/>
                              <w:outlineLvl w:val="0"/>
                              <w:rPr>
                                <w:rFonts w:ascii="Arial" w:eastAsia="Times New Roman" w:hAnsi="Arial"/>
                                <w:b/>
                                <w:bCs/>
                                <w:sz w:val="40"/>
                                <w:szCs w:val="40"/>
                              </w:rPr>
                            </w:pPr>
                            <w:r w:rsidRPr="000F2DC2">
                              <w:rPr>
                                <w:rFonts w:ascii="Arial" w:eastAsia="Times New Roman" w:hAnsi="Arial"/>
                                <w:b/>
                                <w:bCs/>
                                <w:sz w:val="40"/>
                                <w:szCs w:val="40"/>
                              </w:rPr>
                              <w:t>A</w:t>
                            </w:r>
                            <w:r w:rsidRPr="00B93383">
                              <w:rPr>
                                <w:rFonts w:ascii="Arial" w:eastAsia="Times New Roman" w:hAnsi="Arial"/>
                                <w:b/>
                                <w:bCs/>
                                <w:sz w:val="40"/>
                                <w:szCs w:val="40"/>
                              </w:rPr>
                              <w:t>pplication Submission</w:t>
                            </w:r>
                            <w:r w:rsidR="003301BD" w:rsidRPr="00B93383">
                              <w:rPr>
                                <w:rFonts w:ascii="Arial" w:eastAsia="Times New Roman" w:hAnsi="Arial"/>
                                <w:b/>
                                <w:bCs/>
                                <w:sz w:val="40"/>
                                <w:szCs w:val="40"/>
                              </w:rPr>
                              <w:t xml:space="preserve"> Deadline</w:t>
                            </w:r>
                          </w:p>
                          <w:p w14:paraId="2FCAFF40" w14:textId="77777777" w:rsidR="0020312A" w:rsidRPr="00B93383" w:rsidRDefault="0020312A" w:rsidP="0020312A">
                            <w:pPr>
                              <w:rPr>
                                <w:rFonts w:ascii="Arial" w:eastAsiaTheme="minorHAnsi" w:hAnsi="Arial" w:cstheme="minorBidi"/>
                                <w:sz w:val="16"/>
                                <w:szCs w:val="16"/>
                              </w:rPr>
                            </w:pPr>
                          </w:p>
                          <w:p w14:paraId="2FCAFF41" w14:textId="4C3DFD12" w:rsidR="0020312A" w:rsidRPr="00B93383" w:rsidRDefault="001C5906" w:rsidP="003301BD">
                            <w:pPr>
                              <w:spacing w:after="0"/>
                              <w:jc w:val="center"/>
                              <w:rPr>
                                <w:rFonts w:ascii="Arial" w:eastAsiaTheme="minorHAnsi" w:hAnsi="Arial" w:cstheme="minorBidi"/>
                                <w:b/>
                                <w:sz w:val="40"/>
                                <w:szCs w:val="40"/>
                              </w:rPr>
                            </w:pPr>
                            <w:r>
                              <w:rPr>
                                <w:rFonts w:ascii="Arial" w:eastAsiaTheme="minorHAnsi" w:hAnsi="Arial" w:cstheme="minorBidi"/>
                                <w:b/>
                                <w:sz w:val="40"/>
                                <w:szCs w:val="40"/>
                              </w:rPr>
                              <w:t>Monday</w:t>
                            </w:r>
                            <w:r w:rsidR="0020312A" w:rsidRPr="00B93383">
                              <w:rPr>
                                <w:rFonts w:ascii="Arial" w:eastAsiaTheme="minorHAnsi" w:hAnsi="Arial" w:cstheme="minorBidi"/>
                                <w:b/>
                                <w:sz w:val="40"/>
                                <w:szCs w:val="40"/>
                              </w:rPr>
                              <w:t xml:space="preserve">, </w:t>
                            </w:r>
                            <w:r w:rsidR="00367D5C">
                              <w:rPr>
                                <w:rFonts w:ascii="Arial" w:eastAsiaTheme="minorHAnsi" w:hAnsi="Arial" w:cstheme="minorBidi"/>
                                <w:b/>
                                <w:sz w:val="40"/>
                                <w:szCs w:val="40"/>
                              </w:rPr>
                              <w:t>October 20</w:t>
                            </w:r>
                            <w:r w:rsidR="00DC39FB">
                              <w:rPr>
                                <w:rFonts w:ascii="Arial" w:eastAsiaTheme="minorHAnsi" w:hAnsi="Arial" w:cstheme="minorBidi"/>
                                <w:b/>
                                <w:sz w:val="40"/>
                                <w:szCs w:val="40"/>
                              </w:rPr>
                              <w:t>th</w:t>
                            </w:r>
                            <w:r w:rsidR="0093399C"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5</w:t>
                            </w:r>
                            <w:r w:rsidR="009519DE"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p.m.</w:t>
                            </w:r>
                          </w:p>
                          <w:p w14:paraId="2FCAFF42" w14:textId="77777777" w:rsidR="0020312A" w:rsidRPr="00B93383" w:rsidRDefault="0020312A" w:rsidP="0020312A">
                            <w:pPr>
                              <w:spacing w:after="0"/>
                              <w:rPr>
                                <w:rFonts w:ascii="Arial" w:eastAsiaTheme="minorHAnsi" w:hAnsi="Arial" w:cstheme="minorBidi"/>
                                <w:b/>
                                <w:sz w:val="12"/>
                                <w:szCs w:val="12"/>
                              </w:rPr>
                            </w:pPr>
                          </w:p>
                          <w:p w14:paraId="2FCAFF52" w14:textId="5E4E4B45" w:rsidR="00064C96" w:rsidRPr="00B93383" w:rsidRDefault="000C1BBE" w:rsidP="00FC02A5">
                            <w:pPr>
                              <w:jc w:val="center"/>
                              <w:rPr>
                                <w:rFonts w:ascii="Arial" w:hAnsi="Arial"/>
                                <w:sz w:val="32"/>
                                <w:szCs w:val="32"/>
                              </w:rPr>
                            </w:pPr>
                            <w:r w:rsidRPr="00B93383">
                              <w:rPr>
                                <w:rFonts w:ascii="Arial" w:hAnsi="Arial"/>
                                <w:sz w:val="32"/>
                                <w:szCs w:val="32"/>
                              </w:rPr>
                              <w:t>After Attendance at the Mandatory Workshops information will be emailed</w:t>
                            </w:r>
                            <w:r w:rsidR="003301BD" w:rsidRPr="00B93383">
                              <w:rPr>
                                <w:rFonts w:ascii="Arial" w:hAnsi="Arial"/>
                                <w:sz w:val="32"/>
                                <w:szCs w:val="32"/>
                              </w:rPr>
                              <w:br/>
                            </w:r>
                            <w:r w:rsidRPr="00B93383">
                              <w:rPr>
                                <w:rFonts w:ascii="Arial" w:hAnsi="Arial"/>
                                <w:sz w:val="32"/>
                                <w:szCs w:val="32"/>
                              </w:rPr>
                              <w:t>to attendees on how and where to upload the application(s).</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FF2A" id="Text Box 14" o:spid="_x0000_s1027" type="#_x0000_t202" style="position:absolute;margin-left:-24.15pt;margin-top:198.9pt;width:223.5pt;height:38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" fillcolor="#f8f8f8">
                <v:textbox inset="7.5pt,3.75pt,7.5pt,3.75pt">
                  <w:txbxContent>
                    <w:p w14:paraId="2FCAFF3F" w14:textId="2B21326D" w:rsidR="0020312A" w:rsidRPr="00B93383" w:rsidRDefault="0020312A" w:rsidP="0020312A">
                      <w:pPr>
                        <w:keepNext/>
                        <w:spacing w:after="0" w:line="240" w:lineRule="auto"/>
                        <w:jc w:val="center"/>
                        <w:outlineLvl w:val="0"/>
                        <w:rPr>
                          <w:rFonts w:ascii="Arial" w:eastAsia="Times New Roman" w:hAnsi="Arial"/>
                          <w:b/>
                          <w:bCs/>
                          <w:sz w:val="40"/>
                          <w:szCs w:val="40"/>
                        </w:rPr>
                      </w:pPr>
                      <w:r w:rsidRPr="000F2DC2">
                        <w:rPr>
                          <w:rFonts w:ascii="Arial" w:eastAsia="Times New Roman" w:hAnsi="Arial"/>
                          <w:b/>
                          <w:bCs/>
                          <w:sz w:val="40"/>
                          <w:szCs w:val="40"/>
                        </w:rPr>
                        <w:t>A</w:t>
                      </w:r>
                      <w:r w:rsidRPr="00B93383">
                        <w:rPr>
                          <w:rFonts w:ascii="Arial" w:eastAsia="Times New Roman" w:hAnsi="Arial"/>
                          <w:b/>
                          <w:bCs/>
                          <w:sz w:val="40"/>
                          <w:szCs w:val="40"/>
                        </w:rPr>
                        <w:t>pplication Submission</w:t>
                      </w:r>
                      <w:r w:rsidR="003301BD" w:rsidRPr="00B93383">
                        <w:rPr>
                          <w:rFonts w:ascii="Arial" w:eastAsia="Times New Roman" w:hAnsi="Arial"/>
                          <w:b/>
                          <w:bCs/>
                          <w:sz w:val="40"/>
                          <w:szCs w:val="40"/>
                        </w:rPr>
                        <w:t xml:space="preserve"> Deadline</w:t>
                      </w:r>
                    </w:p>
                    <w:p w14:paraId="2FCAFF40" w14:textId="77777777" w:rsidR="0020312A" w:rsidRPr="00B93383" w:rsidRDefault="0020312A" w:rsidP="0020312A">
                      <w:pPr>
                        <w:rPr>
                          <w:rFonts w:ascii="Arial" w:eastAsiaTheme="minorHAnsi" w:hAnsi="Arial" w:cstheme="minorBidi"/>
                          <w:sz w:val="16"/>
                          <w:szCs w:val="16"/>
                        </w:rPr>
                      </w:pPr>
                    </w:p>
                    <w:p w14:paraId="2FCAFF41" w14:textId="4C3DFD12" w:rsidR="0020312A" w:rsidRPr="00B93383" w:rsidRDefault="001C5906" w:rsidP="003301BD">
                      <w:pPr>
                        <w:spacing w:after="0"/>
                        <w:jc w:val="center"/>
                        <w:rPr>
                          <w:rFonts w:ascii="Arial" w:eastAsiaTheme="minorHAnsi" w:hAnsi="Arial" w:cstheme="minorBidi"/>
                          <w:b/>
                          <w:sz w:val="40"/>
                          <w:szCs w:val="40"/>
                        </w:rPr>
                      </w:pPr>
                      <w:r>
                        <w:rPr>
                          <w:rFonts w:ascii="Arial" w:eastAsiaTheme="minorHAnsi" w:hAnsi="Arial" w:cstheme="minorBidi"/>
                          <w:b/>
                          <w:sz w:val="40"/>
                          <w:szCs w:val="40"/>
                        </w:rPr>
                        <w:t>Monday</w:t>
                      </w:r>
                      <w:r w:rsidR="0020312A" w:rsidRPr="00B93383">
                        <w:rPr>
                          <w:rFonts w:ascii="Arial" w:eastAsiaTheme="minorHAnsi" w:hAnsi="Arial" w:cstheme="minorBidi"/>
                          <w:b/>
                          <w:sz w:val="40"/>
                          <w:szCs w:val="40"/>
                        </w:rPr>
                        <w:t xml:space="preserve">, </w:t>
                      </w:r>
                      <w:r w:rsidR="00367D5C">
                        <w:rPr>
                          <w:rFonts w:ascii="Arial" w:eastAsiaTheme="minorHAnsi" w:hAnsi="Arial" w:cstheme="minorBidi"/>
                          <w:b/>
                          <w:sz w:val="40"/>
                          <w:szCs w:val="40"/>
                        </w:rPr>
                        <w:t>October 20</w:t>
                      </w:r>
                      <w:r w:rsidR="00DC39FB">
                        <w:rPr>
                          <w:rFonts w:ascii="Arial" w:eastAsiaTheme="minorHAnsi" w:hAnsi="Arial" w:cstheme="minorBidi"/>
                          <w:b/>
                          <w:sz w:val="40"/>
                          <w:szCs w:val="40"/>
                        </w:rPr>
                        <w:t>th</w:t>
                      </w:r>
                      <w:r w:rsidR="0093399C"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5</w:t>
                      </w:r>
                      <w:r w:rsidR="009519DE" w:rsidRPr="00B93383">
                        <w:rPr>
                          <w:rFonts w:ascii="Arial" w:eastAsiaTheme="minorHAnsi" w:hAnsi="Arial" w:cstheme="minorBidi"/>
                          <w:b/>
                          <w:sz w:val="40"/>
                          <w:szCs w:val="40"/>
                        </w:rPr>
                        <w:t xml:space="preserve"> </w:t>
                      </w:r>
                      <w:r w:rsidR="0020312A" w:rsidRPr="00B93383">
                        <w:rPr>
                          <w:rFonts w:ascii="Arial" w:eastAsiaTheme="minorHAnsi" w:hAnsi="Arial" w:cstheme="minorBidi"/>
                          <w:b/>
                          <w:sz w:val="40"/>
                          <w:szCs w:val="40"/>
                        </w:rPr>
                        <w:t>p.m.</w:t>
                      </w:r>
                    </w:p>
                    <w:p w14:paraId="2FCAFF42" w14:textId="77777777" w:rsidR="0020312A" w:rsidRPr="00B93383" w:rsidRDefault="0020312A" w:rsidP="0020312A">
                      <w:pPr>
                        <w:spacing w:after="0"/>
                        <w:rPr>
                          <w:rFonts w:ascii="Arial" w:eastAsiaTheme="minorHAnsi" w:hAnsi="Arial" w:cstheme="minorBidi"/>
                          <w:b/>
                          <w:sz w:val="12"/>
                          <w:szCs w:val="12"/>
                        </w:rPr>
                      </w:pPr>
                    </w:p>
                    <w:p w14:paraId="2FCAFF52" w14:textId="5E4E4B45" w:rsidR="00064C96" w:rsidRPr="00B93383" w:rsidRDefault="000C1BBE" w:rsidP="00FC02A5">
                      <w:pPr>
                        <w:jc w:val="center"/>
                        <w:rPr>
                          <w:rFonts w:ascii="Arial" w:hAnsi="Arial"/>
                          <w:sz w:val="32"/>
                          <w:szCs w:val="32"/>
                        </w:rPr>
                      </w:pPr>
                      <w:r w:rsidRPr="00B93383">
                        <w:rPr>
                          <w:rFonts w:ascii="Arial" w:hAnsi="Arial"/>
                          <w:sz w:val="32"/>
                          <w:szCs w:val="32"/>
                        </w:rPr>
                        <w:t>After Attendance at the Mandatory Workshops information will be emailed</w:t>
                      </w:r>
                      <w:r w:rsidR="003301BD" w:rsidRPr="00B93383">
                        <w:rPr>
                          <w:rFonts w:ascii="Arial" w:hAnsi="Arial"/>
                          <w:sz w:val="32"/>
                          <w:szCs w:val="32"/>
                        </w:rPr>
                        <w:br/>
                      </w:r>
                      <w:r w:rsidRPr="00B93383">
                        <w:rPr>
                          <w:rFonts w:ascii="Arial" w:hAnsi="Arial"/>
                          <w:sz w:val="32"/>
                          <w:szCs w:val="32"/>
                        </w:rPr>
                        <w:t>to attendees on how and where to upload the application(s).</w:t>
                      </w:r>
                    </w:p>
                  </w:txbxContent>
                </v:textbox>
                <w10:wrap type="square"/>
              </v:shape>
            </w:pict>
          </mc:Fallback>
        </mc:AlternateContent>
      </w:r>
      <w:r w:rsidR="00AC07AA">
        <w:rPr>
          <w:noProof/>
        </w:rPr>
        <w:drawing>
          <wp:anchor distT="0" distB="0" distL="114300" distR="114300" simplePos="0" relativeHeight="251662336" behindDoc="1" locked="0" layoutInCell="1" allowOverlap="1" wp14:anchorId="2FCAFF28" wp14:editId="4673748C">
            <wp:simplePos x="0" y="0"/>
            <wp:positionH relativeFrom="column">
              <wp:posOffset>-259080</wp:posOffset>
            </wp:positionH>
            <wp:positionV relativeFrom="paragraph">
              <wp:posOffset>0</wp:posOffset>
            </wp:positionV>
            <wp:extent cx="7118985" cy="2343785"/>
            <wp:effectExtent l="0" t="0" r="5715" b="0"/>
            <wp:wrapTight wrapText="bothSides">
              <wp:wrapPolygon edited="0">
                <wp:start x="0" y="0"/>
                <wp:lineTo x="0" y="21419"/>
                <wp:lineTo x="21560" y="21419"/>
                <wp:lineTo x="21560" y="0"/>
                <wp:lineTo x="0" y="0"/>
              </wp:wrapPolygon>
            </wp:wrapTigh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985" cy="234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AFD91" w14:textId="77777777" w:rsidR="008B56F8" w:rsidRPr="008B56F8" w:rsidRDefault="008B56F8" w:rsidP="008B56F8">
      <w:pPr>
        <w:tabs>
          <w:tab w:val="left" w:pos="2205"/>
        </w:tabs>
        <w:spacing w:after="0" w:line="240" w:lineRule="auto"/>
        <w:rPr>
          <w:rFonts w:eastAsia="Times New Roman"/>
          <w:sz w:val="22"/>
        </w:rPr>
      </w:pPr>
    </w:p>
    <w:p w14:paraId="2FCAFD92" w14:textId="77777777" w:rsidR="008B56F8" w:rsidRPr="008B56F8" w:rsidRDefault="008B56F8" w:rsidP="008B56F8">
      <w:pPr>
        <w:tabs>
          <w:tab w:val="left" w:pos="2205"/>
        </w:tabs>
        <w:spacing w:after="0" w:line="240" w:lineRule="auto"/>
        <w:rPr>
          <w:rFonts w:eastAsia="Times New Roman"/>
          <w:sz w:val="22"/>
        </w:rPr>
      </w:pPr>
    </w:p>
    <w:p w14:paraId="2FCAFD93" w14:textId="77777777" w:rsidR="008B56F8" w:rsidRPr="008B56F8" w:rsidRDefault="008B56F8" w:rsidP="008B56F8">
      <w:pPr>
        <w:spacing w:after="0" w:line="240" w:lineRule="auto"/>
        <w:rPr>
          <w:rFonts w:eastAsia="Times New Roman"/>
          <w:sz w:val="22"/>
        </w:rPr>
      </w:pPr>
    </w:p>
    <w:p w14:paraId="2FCAFD94" w14:textId="77777777" w:rsidR="008B56F8" w:rsidRPr="008B56F8" w:rsidRDefault="008B56F8" w:rsidP="008B56F8">
      <w:pPr>
        <w:spacing w:after="0" w:line="240" w:lineRule="auto"/>
        <w:rPr>
          <w:rFonts w:eastAsia="Times New Roman"/>
          <w:sz w:val="22"/>
        </w:rPr>
      </w:pPr>
    </w:p>
    <w:p w14:paraId="2FCAFD95" w14:textId="77777777" w:rsidR="00DC6926" w:rsidRDefault="00DC6926" w:rsidP="008B56F8">
      <w:pPr>
        <w:spacing w:after="0" w:line="240" w:lineRule="auto"/>
        <w:rPr>
          <w:rFonts w:eastAsia="Times New Roman"/>
          <w:sz w:val="22"/>
        </w:rPr>
      </w:pPr>
    </w:p>
    <w:p w14:paraId="2FCAFD96" w14:textId="77777777" w:rsidR="00DC6926" w:rsidRPr="00DC6926" w:rsidRDefault="00DC6926" w:rsidP="00DC6926">
      <w:pPr>
        <w:rPr>
          <w:rFonts w:eastAsia="Times New Roman"/>
          <w:sz w:val="22"/>
        </w:rPr>
      </w:pPr>
    </w:p>
    <w:p w14:paraId="2FCAFD97" w14:textId="77777777" w:rsidR="008E05C9" w:rsidRDefault="00DC6926" w:rsidP="00161DCE">
      <w:pPr>
        <w:tabs>
          <w:tab w:val="left" w:pos="1591"/>
        </w:tabs>
        <w:rPr>
          <w:rFonts w:ascii="Arial" w:eastAsia="Times New Roman" w:hAnsi="Arial"/>
          <w:b/>
          <w:sz w:val="28"/>
          <w:szCs w:val="28"/>
        </w:rPr>
      </w:pPr>
      <w:r>
        <w:rPr>
          <w:rFonts w:eastAsia="Times New Roman"/>
          <w:sz w:val="22"/>
        </w:rPr>
        <w:tab/>
      </w:r>
    </w:p>
    <w:p w14:paraId="2FCAFD98" w14:textId="77777777" w:rsidR="00896E2F" w:rsidRDefault="00896E2F" w:rsidP="00896E2F">
      <w:pPr>
        <w:keepNext/>
        <w:widowControl w:val="0"/>
        <w:spacing w:after="0" w:line="240" w:lineRule="auto"/>
        <w:ind w:right="270"/>
        <w:jc w:val="center"/>
        <w:outlineLvl w:val="2"/>
        <w:rPr>
          <w:rFonts w:ascii="Arial" w:eastAsia="Times New Roman" w:hAnsi="Arial"/>
          <w:b/>
          <w:sz w:val="36"/>
        </w:rPr>
      </w:pPr>
    </w:p>
    <w:p w14:paraId="1E42AC24" w14:textId="77777777" w:rsidR="0040507F" w:rsidRPr="00083C6D" w:rsidRDefault="00692AA8" w:rsidP="00692AA8">
      <w:pPr>
        <w:pStyle w:val="paragraph"/>
        <w:spacing w:before="0" w:beforeAutospacing="0" w:after="0" w:afterAutospacing="0"/>
        <w:jc w:val="center"/>
        <w:textAlignment w:val="baseline"/>
        <w:rPr>
          <w:rStyle w:val="normaltextrun"/>
          <w:rFonts w:ascii="Arial" w:hAnsi="Arial" w:cs="Arial"/>
          <w:sz w:val="36"/>
          <w:szCs w:val="36"/>
        </w:rPr>
      </w:pPr>
      <w:r w:rsidRPr="00083C6D">
        <w:rPr>
          <w:rStyle w:val="normaltextrun"/>
          <w:rFonts w:ascii="Arial" w:hAnsi="Arial" w:cs="Arial"/>
          <w:b/>
          <w:bCs/>
          <w:sz w:val="36"/>
          <w:szCs w:val="36"/>
        </w:rPr>
        <w:t>Important Application Information</w:t>
      </w:r>
      <w:r w:rsidRPr="00083C6D">
        <w:rPr>
          <w:rStyle w:val="normaltextrun"/>
          <w:rFonts w:ascii="Arial" w:hAnsi="Arial" w:cs="Arial"/>
          <w:sz w:val="36"/>
          <w:szCs w:val="36"/>
        </w:rPr>
        <w:t> </w:t>
      </w:r>
    </w:p>
    <w:p w14:paraId="07C8EEA2" w14:textId="5E23CB7F" w:rsidR="00692AA8" w:rsidRPr="00083C6D" w:rsidRDefault="00692AA8" w:rsidP="00EC5919">
      <w:pPr>
        <w:pStyle w:val="paragraph"/>
        <w:spacing w:before="0" w:beforeAutospacing="0" w:after="0" w:afterAutospacing="0"/>
        <w:ind w:right="432"/>
        <w:jc w:val="center"/>
        <w:textAlignment w:val="baseline"/>
        <w:rPr>
          <w:rFonts w:ascii="Arial" w:hAnsi="Arial" w:cs="Arial"/>
          <w:sz w:val="28"/>
          <w:szCs w:val="28"/>
        </w:rPr>
      </w:pPr>
      <w:r w:rsidRPr="00083C6D">
        <w:rPr>
          <w:rStyle w:val="eop"/>
          <w:rFonts w:cs="Arial"/>
          <w:sz w:val="36"/>
          <w:szCs w:val="36"/>
        </w:rPr>
        <w:t> </w:t>
      </w:r>
    </w:p>
    <w:p w14:paraId="42777A25" w14:textId="24FC268E" w:rsidR="00692AA8" w:rsidRPr="00083C6D" w:rsidRDefault="000E400E" w:rsidP="00EC5919">
      <w:pPr>
        <w:pStyle w:val="paragraph"/>
        <w:numPr>
          <w:ilvl w:val="0"/>
          <w:numId w:val="26"/>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Organization must certify it has two </w:t>
      </w:r>
      <w:r w:rsidR="00404B4D">
        <w:rPr>
          <w:rStyle w:val="normaltextrun"/>
          <w:rFonts w:ascii="Arial" w:hAnsi="Arial" w:cs="Arial"/>
          <w:sz w:val="28"/>
          <w:szCs w:val="28"/>
        </w:rPr>
        <w:t>m</w:t>
      </w:r>
      <w:r w:rsidR="006A0D87" w:rsidRPr="00083C6D">
        <w:rPr>
          <w:rStyle w:val="normaltextrun"/>
          <w:rFonts w:ascii="Arial" w:hAnsi="Arial" w:cs="Arial"/>
          <w:sz w:val="28"/>
          <w:szCs w:val="28"/>
        </w:rPr>
        <w:t>onths’</w:t>
      </w:r>
      <w:r w:rsidR="00692AA8" w:rsidRPr="00083C6D">
        <w:rPr>
          <w:rStyle w:val="normaltextrun"/>
          <w:rFonts w:ascii="Arial" w:hAnsi="Arial" w:cs="Arial"/>
          <w:sz w:val="28"/>
          <w:szCs w:val="28"/>
        </w:rPr>
        <w:t xml:space="preserve"> cash flow reserves. This is included on Certification Form 3. </w:t>
      </w:r>
      <w:r w:rsidR="00692AA8" w:rsidRPr="00083C6D">
        <w:rPr>
          <w:rStyle w:val="eop"/>
          <w:rFonts w:ascii="Arial" w:hAnsi="Arial" w:cs="Arial"/>
          <w:sz w:val="28"/>
          <w:szCs w:val="28"/>
        </w:rPr>
        <w:t> </w:t>
      </w:r>
    </w:p>
    <w:p w14:paraId="7C95A73E" w14:textId="03811228" w:rsidR="00692AA8" w:rsidRPr="00083C6D" w:rsidRDefault="000E400E" w:rsidP="00EC5919">
      <w:pPr>
        <w:pStyle w:val="paragraph"/>
        <w:numPr>
          <w:ilvl w:val="0"/>
          <w:numId w:val="27"/>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Expenditure Deadlines and monthly reporting and reimbursement requests will be strictly enforced during the program year. If an agency has not expended a minimum of 50% of their award by the end of January, funds may be subject to recapture. </w:t>
      </w:r>
      <w:r w:rsidR="00692AA8" w:rsidRPr="00083C6D">
        <w:rPr>
          <w:rStyle w:val="eop"/>
          <w:rFonts w:ascii="Arial" w:hAnsi="Arial" w:cs="Arial"/>
          <w:sz w:val="28"/>
          <w:szCs w:val="28"/>
        </w:rPr>
        <w:t> </w:t>
      </w:r>
    </w:p>
    <w:p w14:paraId="143DF282" w14:textId="41AB0C1D" w:rsidR="00692AA8" w:rsidRPr="00083C6D" w:rsidRDefault="00F368BE" w:rsidP="00EC5919">
      <w:pPr>
        <w:pStyle w:val="paragraph"/>
        <w:numPr>
          <w:ilvl w:val="0"/>
          <w:numId w:val="28"/>
        </w:numPr>
        <w:spacing w:before="0" w:beforeAutospacing="0" w:after="0" w:afterAutospacing="0" w:line="480" w:lineRule="auto"/>
        <w:ind w:left="1440" w:right="432" w:hanging="720"/>
        <w:textAlignment w:val="baseline"/>
        <w:rPr>
          <w:rFonts w:ascii="Arial" w:hAnsi="Arial" w:cs="Arial"/>
          <w:sz w:val="28"/>
          <w:szCs w:val="28"/>
        </w:rPr>
      </w:pPr>
      <w:r w:rsidRPr="00083C6D">
        <w:rPr>
          <w:rStyle w:val="normaltextrun"/>
          <w:rFonts w:ascii="Arial" w:hAnsi="Arial" w:cs="Arial"/>
          <w:b/>
          <w:bCs/>
          <w:sz w:val="28"/>
          <w:szCs w:val="28"/>
        </w:rPr>
        <w:t>Reminder</w:t>
      </w:r>
      <w:r w:rsidR="00692AA8" w:rsidRPr="00083C6D">
        <w:rPr>
          <w:rStyle w:val="normaltextrun"/>
          <w:rFonts w:ascii="Arial" w:hAnsi="Arial" w:cs="Arial"/>
          <w:b/>
          <w:bCs/>
          <w:sz w:val="28"/>
          <w:szCs w:val="28"/>
        </w:rPr>
        <w:t>!</w:t>
      </w:r>
      <w:r w:rsidR="00692AA8" w:rsidRPr="00083C6D">
        <w:rPr>
          <w:rStyle w:val="normaltextrun"/>
          <w:rFonts w:ascii="Arial" w:hAnsi="Arial" w:cs="Arial"/>
          <w:sz w:val="28"/>
          <w:szCs w:val="28"/>
        </w:rPr>
        <w:t xml:space="preserve"> </w:t>
      </w:r>
      <w:r w:rsidR="00FF4A10" w:rsidRPr="00083C6D">
        <w:rPr>
          <w:rStyle w:val="normaltextrun"/>
          <w:rFonts w:ascii="Arial" w:hAnsi="Arial" w:cs="Arial"/>
          <w:sz w:val="28"/>
          <w:szCs w:val="28"/>
        </w:rPr>
        <w:t>Grants Administration is not responsible for ensuring that applicants who attend the mandatory workshops</w:t>
      </w:r>
      <w:r w:rsidR="00083C6D" w:rsidRPr="00083C6D">
        <w:rPr>
          <w:rStyle w:val="normaltextrun"/>
          <w:rFonts w:ascii="Arial" w:hAnsi="Arial" w:cs="Arial"/>
          <w:sz w:val="28"/>
          <w:szCs w:val="28"/>
        </w:rPr>
        <w:t xml:space="preserve"> submit a complete application before the deadline. Once files have been uploaded to SharePoint, open the files and ensure the documents are complete and accurate.</w:t>
      </w:r>
      <w:r w:rsidR="00692AA8" w:rsidRPr="00083C6D">
        <w:rPr>
          <w:rStyle w:val="normaltextrun"/>
          <w:rFonts w:ascii="Arial" w:hAnsi="Arial" w:cs="Arial"/>
          <w:sz w:val="28"/>
          <w:szCs w:val="28"/>
        </w:rPr>
        <w:t> </w:t>
      </w:r>
      <w:r w:rsidR="00692AA8" w:rsidRPr="00083C6D">
        <w:rPr>
          <w:rStyle w:val="eop"/>
          <w:rFonts w:ascii="Arial" w:hAnsi="Arial" w:cs="Arial"/>
          <w:sz w:val="28"/>
          <w:szCs w:val="28"/>
        </w:rPr>
        <w:t> </w:t>
      </w:r>
    </w:p>
    <w:p w14:paraId="4EB45BB2" w14:textId="20AA6232" w:rsidR="0028297F" w:rsidRDefault="0028297F" w:rsidP="00896E2F">
      <w:pPr>
        <w:keepNext/>
        <w:widowControl w:val="0"/>
        <w:spacing w:after="0" w:line="240" w:lineRule="auto"/>
        <w:ind w:right="270"/>
        <w:jc w:val="center"/>
        <w:outlineLvl w:val="2"/>
        <w:rPr>
          <w:rFonts w:ascii="Arial" w:eastAsia="Times New Roman" w:hAnsi="Arial"/>
          <w:b/>
          <w:sz w:val="36"/>
        </w:rPr>
      </w:pPr>
      <w:r>
        <w:rPr>
          <w:rFonts w:ascii="Arial" w:eastAsia="Times New Roman" w:hAnsi="Arial"/>
          <w:b/>
          <w:sz w:val="36"/>
        </w:rPr>
        <w:br w:type="page"/>
      </w:r>
    </w:p>
    <w:p w14:paraId="4385D741" w14:textId="77777777" w:rsidR="00692AA8" w:rsidRPr="00896E2F" w:rsidRDefault="00692AA8" w:rsidP="00896E2F">
      <w:pPr>
        <w:keepNext/>
        <w:widowControl w:val="0"/>
        <w:spacing w:after="0" w:line="240" w:lineRule="auto"/>
        <w:ind w:right="270"/>
        <w:jc w:val="center"/>
        <w:outlineLvl w:val="2"/>
        <w:rPr>
          <w:rFonts w:ascii="Arial" w:eastAsia="Times New Roman" w:hAnsi="Arial"/>
          <w:b/>
          <w:sz w:val="36"/>
        </w:rPr>
      </w:pPr>
    </w:p>
    <w:p w14:paraId="2FCAFD99" w14:textId="77777777" w:rsidR="008B56F8" w:rsidRPr="008B56F8" w:rsidRDefault="002D1661" w:rsidP="008B56F8">
      <w:pPr>
        <w:spacing w:after="0" w:line="240" w:lineRule="auto"/>
        <w:jc w:val="center"/>
        <w:rPr>
          <w:rFonts w:ascii="Arial" w:eastAsia="Times New Roman" w:hAnsi="Arial"/>
          <w:b/>
          <w:sz w:val="28"/>
          <w:szCs w:val="28"/>
        </w:rPr>
      </w:pPr>
      <w:r>
        <w:rPr>
          <w:rFonts w:ascii="Arial" w:eastAsia="Times New Roman" w:hAnsi="Arial"/>
          <w:b/>
          <w:sz w:val="28"/>
          <w:szCs w:val="28"/>
        </w:rPr>
        <w:t>HOPWA</w:t>
      </w:r>
      <w:r w:rsidR="008B56F8" w:rsidRPr="008B56F8">
        <w:rPr>
          <w:rFonts w:ascii="Arial" w:eastAsia="Times New Roman" w:hAnsi="Arial"/>
          <w:b/>
          <w:sz w:val="28"/>
          <w:szCs w:val="28"/>
        </w:rPr>
        <w:t xml:space="preserve"> PROPOSAL TABLE OF CONTENTS</w:t>
      </w:r>
    </w:p>
    <w:p w14:paraId="2FCAFD9A" w14:textId="77777777" w:rsidR="008B56F8" w:rsidRPr="008B56F8" w:rsidRDefault="008B56F8" w:rsidP="008B56F8">
      <w:pPr>
        <w:spacing w:after="0" w:line="240" w:lineRule="auto"/>
        <w:rPr>
          <w:rFonts w:eastAsia="Times New Roman"/>
          <w:sz w:val="22"/>
        </w:rPr>
      </w:pPr>
    </w:p>
    <w:p w14:paraId="2FCAFD9B" w14:textId="77777777" w:rsidR="008B56F8" w:rsidRPr="008B56F8" w:rsidRDefault="008B56F8" w:rsidP="008B56F8">
      <w:pPr>
        <w:spacing w:after="0" w:line="240" w:lineRule="auto"/>
        <w:rPr>
          <w:rFonts w:eastAsia="Times New Roman"/>
          <w:sz w:val="22"/>
        </w:rPr>
      </w:pPr>
    </w:p>
    <w:tbl>
      <w:tblPr>
        <w:tblW w:w="10728" w:type="dxa"/>
        <w:tblLook w:val="01E0" w:firstRow="1" w:lastRow="1" w:firstColumn="1" w:lastColumn="1" w:noHBand="0" w:noVBand="0"/>
      </w:tblPr>
      <w:tblGrid>
        <w:gridCol w:w="825"/>
        <w:gridCol w:w="707"/>
        <w:gridCol w:w="8644"/>
        <w:gridCol w:w="552"/>
      </w:tblGrid>
      <w:tr w:rsidR="008B56F8" w:rsidRPr="00DB3B90" w14:paraId="2FCAFD9D" w14:textId="77777777" w:rsidTr="004C202A">
        <w:trPr>
          <w:gridBefore w:val="1"/>
          <w:wBefore w:w="825" w:type="dxa"/>
        </w:trPr>
        <w:tc>
          <w:tcPr>
            <w:tcW w:w="9903" w:type="dxa"/>
            <w:gridSpan w:val="3"/>
          </w:tcPr>
          <w:p w14:paraId="2FCAFD9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GENERAL INFORMATION</w:t>
            </w:r>
          </w:p>
        </w:tc>
      </w:tr>
      <w:tr w:rsidR="008B56F8" w:rsidRPr="00DB3B90" w14:paraId="2FCAFD9F" w14:textId="77777777" w:rsidTr="004C202A">
        <w:trPr>
          <w:gridBefore w:val="1"/>
          <w:wBefore w:w="825" w:type="dxa"/>
        </w:trPr>
        <w:tc>
          <w:tcPr>
            <w:tcW w:w="9903" w:type="dxa"/>
            <w:gridSpan w:val="3"/>
          </w:tcPr>
          <w:p w14:paraId="2FCAFD9E" w14:textId="77777777" w:rsidR="008B56F8" w:rsidRPr="008B56F8" w:rsidRDefault="008B56F8" w:rsidP="008B56F8">
            <w:pPr>
              <w:spacing w:after="0" w:line="360" w:lineRule="auto"/>
              <w:rPr>
                <w:rFonts w:ascii="Arial" w:eastAsia="Times New Roman" w:hAnsi="Arial"/>
                <w:sz w:val="22"/>
              </w:rPr>
            </w:pPr>
            <w:r w:rsidRPr="008B56F8">
              <w:rPr>
                <w:rFonts w:ascii="Arial" w:eastAsia="Times New Roman" w:hAnsi="Arial"/>
                <w:sz w:val="22"/>
              </w:rPr>
              <w:t>Grant Overview</w:t>
            </w:r>
          </w:p>
        </w:tc>
      </w:tr>
      <w:tr w:rsidR="008B56F8" w:rsidRPr="00DB3B90" w14:paraId="2FCAFDA1" w14:textId="77777777" w:rsidTr="004C202A">
        <w:trPr>
          <w:gridBefore w:val="1"/>
          <w:wBefore w:w="825" w:type="dxa"/>
        </w:trPr>
        <w:tc>
          <w:tcPr>
            <w:tcW w:w="9903" w:type="dxa"/>
            <w:gridSpan w:val="3"/>
          </w:tcPr>
          <w:p w14:paraId="2FCAFDA0" w14:textId="705939D6" w:rsidR="008B56F8" w:rsidRPr="0020312A" w:rsidRDefault="0020312A" w:rsidP="004C202A">
            <w:pPr>
              <w:pStyle w:val="CommentText"/>
              <w:spacing w:line="360" w:lineRule="auto"/>
              <w:rPr>
                <w:rFonts w:ascii="Arial" w:hAnsi="Arial"/>
              </w:rPr>
            </w:pPr>
            <w:r w:rsidRPr="0020312A">
              <w:rPr>
                <w:rFonts w:ascii="Arial" w:hAnsi="Arial"/>
              </w:rPr>
              <w:t xml:space="preserve">Five-Year Community Goals &amp; </w:t>
            </w:r>
            <w:r w:rsidR="00BF1F2C" w:rsidRPr="00A16B31">
              <w:rPr>
                <w:rFonts w:ascii="Arial" w:hAnsi="Arial"/>
              </w:rPr>
              <w:t>20</w:t>
            </w:r>
            <w:r w:rsidR="00D45E07" w:rsidRPr="00A16B31">
              <w:rPr>
                <w:rFonts w:ascii="Arial" w:hAnsi="Arial"/>
              </w:rPr>
              <w:t>2</w:t>
            </w:r>
            <w:r w:rsidR="00D65A13">
              <w:rPr>
                <w:rFonts w:ascii="Arial" w:hAnsi="Arial"/>
              </w:rPr>
              <w:t>6</w:t>
            </w:r>
            <w:r w:rsidR="00D45E07" w:rsidRPr="00A16B31">
              <w:rPr>
                <w:rFonts w:ascii="Arial" w:hAnsi="Arial"/>
              </w:rPr>
              <w:t xml:space="preserve"> </w:t>
            </w:r>
            <w:r w:rsidRPr="00A16B31">
              <w:rPr>
                <w:rFonts w:ascii="Arial" w:hAnsi="Arial"/>
              </w:rPr>
              <w:t>Priorit</w:t>
            </w:r>
            <w:r w:rsidRPr="0020312A">
              <w:rPr>
                <w:rFonts w:ascii="Arial" w:hAnsi="Arial"/>
              </w:rPr>
              <w:t>y Needs</w:t>
            </w:r>
          </w:p>
        </w:tc>
      </w:tr>
      <w:tr w:rsidR="008B56F8" w:rsidRPr="00DB3B90" w14:paraId="2FCAFDA3" w14:textId="77777777" w:rsidTr="004C202A">
        <w:trPr>
          <w:gridBefore w:val="1"/>
          <w:wBefore w:w="825" w:type="dxa"/>
        </w:trPr>
        <w:tc>
          <w:tcPr>
            <w:tcW w:w="9903" w:type="dxa"/>
            <w:gridSpan w:val="3"/>
          </w:tcPr>
          <w:p w14:paraId="2FCAFDA2" w14:textId="77777777" w:rsidR="008B56F8" w:rsidRPr="008B56F8" w:rsidRDefault="008B56F8" w:rsidP="008B56F8">
            <w:pPr>
              <w:spacing w:after="0" w:line="360" w:lineRule="auto"/>
              <w:rPr>
                <w:rFonts w:ascii="Arial" w:eastAsia="Times New Roman" w:hAnsi="Arial"/>
                <w:sz w:val="22"/>
                <w:highlight w:val="yellow"/>
              </w:rPr>
            </w:pPr>
            <w:r w:rsidRPr="008B56F8">
              <w:rPr>
                <w:rFonts w:ascii="Arial" w:eastAsia="Times New Roman" w:hAnsi="Arial"/>
                <w:b/>
                <w:sz w:val="22"/>
              </w:rPr>
              <w:t>APPLICATION INFORMATION</w:t>
            </w:r>
          </w:p>
        </w:tc>
      </w:tr>
      <w:tr w:rsidR="008B56F8" w:rsidRPr="00DB3B90" w14:paraId="2FCAFDA5" w14:textId="77777777" w:rsidTr="004C202A">
        <w:trPr>
          <w:gridBefore w:val="1"/>
          <w:wBefore w:w="825" w:type="dxa"/>
        </w:trPr>
        <w:tc>
          <w:tcPr>
            <w:tcW w:w="9903" w:type="dxa"/>
            <w:gridSpan w:val="3"/>
          </w:tcPr>
          <w:p w14:paraId="2FCAFDA4" w14:textId="77777777" w:rsidR="008B56F8" w:rsidRPr="008B56F8" w:rsidRDefault="000A1626" w:rsidP="006D5A16">
            <w:pPr>
              <w:spacing w:after="0" w:line="360" w:lineRule="auto"/>
              <w:rPr>
                <w:rFonts w:ascii="Arial" w:eastAsia="Times New Roman" w:hAnsi="Arial"/>
                <w:sz w:val="22"/>
              </w:rPr>
            </w:pPr>
            <w:r w:rsidRPr="008B56F8">
              <w:rPr>
                <w:rFonts w:ascii="Arial" w:eastAsia="Times New Roman" w:hAnsi="Arial"/>
                <w:sz w:val="22"/>
              </w:rPr>
              <w:t>Application Review Criteria</w:t>
            </w:r>
          </w:p>
        </w:tc>
      </w:tr>
      <w:tr w:rsidR="008B56F8" w:rsidRPr="00DB3B90" w14:paraId="2FCAFDA7" w14:textId="77777777" w:rsidTr="004C202A">
        <w:trPr>
          <w:gridBefore w:val="1"/>
          <w:wBefore w:w="825" w:type="dxa"/>
        </w:trPr>
        <w:tc>
          <w:tcPr>
            <w:tcW w:w="9903" w:type="dxa"/>
            <w:gridSpan w:val="3"/>
          </w:tcPr>
          <w:p w14:paraId="2FCAFDA6" w14:textId="77777777" w:rsidR="008B56F8" w:rsidRPr="008B56F8" w:rsidRDefault="000A1626" w:rsidP="000A1626">
            <w:pPr>
              <w:spacing w:after="0" w:line="360" w:lineRule="auto"/>
              <w:rPr>
                <w:rFonts w:ascii="Arial" w:eastAsia="Times New Roman" w:hAnsi="Arial"/>
                <w:sz w:val="22"/>
              </w:rPr>
            </w:pPr>
            <w:r w:rsidRPr="008B56F8">
              <w:rPr>
                <w:rFonts w:ascii="Arial" w:eastAsia="Times New Roman" w:hAnsi="Arial"/>
                <w:sz w:val="22"/>
              </w:rPr>
              <w:t>Application Instructions</w:t>
            </w:r>
          </w:p>
        </w:tc>
      </w:tr>
      <w:tr w:rsidR="008B56F8" w:rsidRPr="00DB3B90" w14:paraId="2FCAFDA9" w14:textId="77777777" w:rsidTr="004C202A">
        <w:trPr>
          <w:gridBefore w:val="1"/>
          <w:wBefore w:w="825" w:type="dxa"/>
        </w:trPr>
        <w:tc>
          <w:tcPr>
            <w:tcW w:w="9903" w:type="dxa"/>
            <w:gridSpan w:val="3"/>
          </w:tcPr>
          <w:p w14:paraId="2FCAFDA8" w14:textId="77777777" w:rsidR="008B56F8" w:rsidRPr="008B56F8" w:rsidRDefault="008B56F8" w:rsidP="008B56F8">
            <w:pPr>
              <w:spacing w:after="0" w:line="360" w:lineRule="auto"/>
              <w:rPr>
                <w:rFonts w:ascii="Arial" w:eastAsia="Times New Roman" w:hAnsi="Arial"/>
                <w:sz w:val="22"/>
              </w:rPr>
            </w:pPr>
            <w:r w:rsidRPr="008B56F8">
              <w:rPr>
                <w:rFonts w:ascii="Arial" w:eastAsia="Times New Roman" w:hAnsi="Arial"/>
                <w:sz w:val="22"/>
              </w:rPr>
              <w:t>Important Information / Items to Consider</w:t>
            </w:r>
          </w:p>
        </w:tc>
      </w:tr>
      <w:tr w:rsidR="008B56F8" w:rsidRPr="00DB3B90" w14:paraId="2FCAFDAB" w14:textId="77777777" w:rsidTr="004C202A">
        <w:trPr>
          <w:gridBefore w:val="1"/>
          <w:wBefore w:w="825" w:type="dxa"/>
        </w:trPr>
        <w:tc>
          <w:tcPr>
            <w:tcW w:w="9903" w:type="dxa"/>
            <w:gridSpan w:val="3"/>
          </w:tcPr>
          <w:p w14:paraId="2FCAFDAA"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EXECUTIVE SUMMARY</w:t>
            </w:r>
          </w:p>
        </w:tc>
      </w:tr>
      <w:tr w:rsidR="008B56F8" w:rsidRPr="00DB3B90" w14:paraId="2FCAFDAD" w14:textId="77777777" w:rsidTr="004C202A">
        <w:trPr>
          <w:gridBefore w:val="1"/>
          <w:wBefore w:w="825" w:type="dxa"/>
        </w:trPr>
        <w:tc>
          <w:tcPr>
            <w:tcW w:w="9903" w:type="dxa"/>
            <w:gridSpan w:val="3"/>
          </w:tcPr>
          <w:p w14:paraId="2FCAFDA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SECTION I – Organization Information</w:t>
            </w:r>
          </w:p>
        </w:tc>
      </w:tr>
      <w:tr w:rsidR="008B56F8" w:rsidRPr="00DB3B90" w14:paraId="2FCAFDAF" w14:textId="77777777" w:rsidTr="004C202A">
        <w:trPr>
          <w:gridBefore w:val="1"/>
          <w:wBefore w:w="825" w:type="dxa"/>
        </w:trPr>
        <w:tc>
          <w:tcPr>
            <w:tcW w:w="9903" w:type="dxa"/>
            <w:gridSpan w:val="3"/>
          </w:tcPr>
          <w:p w14:paraId="2FCAFDAE" w14:textId="77777777" w:rsidR="008B56F8" w:rsidRPr="008B56F8" w:rsidRDefault="008B56F8" w:rsidP="00FC02A5">
            <w:pPr>
              <w:spacing w:after="0" w:line="360" w:lineRule="auto"/>
              <w:rPr>
                <w:rFonts w:ascii="Arial" w:eastAsia="Times New Roman" w:hAnsi="Arial"/>
                <w:b/>
                <w:sz w:val="22"/>
              </w:rPr>
            </w:pPr>
            <w:r w:rsidRPr="008B56F8">
              <w:rPr>
                <w:rFonts w:ascii="Arial" w:eastAsia="Times New Roman" w:hAnsi="Arial"/>
                <w:b/>
                <w:sz w:val="22"/>
              </w:rPr>
              <w:t xml:space="preserve">SECTION II – </w:t>
            </w:r>
            <w:r w:rsidR="002D1661">
              <w:rPr>
                <w:rFonts w:ascii="Arial" w:eastAsia="Times New Roman" w:hAnsi="Arial"/>
                <w:b/>
                <w:sz w:val="22"/>
              </w:rPr>
              <w:t>HOPWA</w:t>
            </w:r>
            <w:r w:rsidR="0020312A">
              <w:rPr>
                <w:rFonts w:ascii="Arial" w:eastAsia="Times New Roman" w:hAnsi="Arial"/>
                <w:b/>
                <w:sz w:val="22"/>
              </w:rPr>
              <w:t xml:space="preserve"> </w:t>
            </w:r>
            <w:r w:rsidRPr="008B56F8">
              <w:rPr>
                <w:rFonts w:ascii="Arial" w:eastAsia="Times New Roman" w:hAnsi="Arial"/>
                <w:b/>
                <w:sz w:val="22"/>
              </w:rPr>
              <w:t>Program</w:t>
            </w:r>
            <w:r w:rsidR="0020312A" w:rsidRPr="008B56F8">
              <w:rPr>
                <w:rFonts w:ascii="Arial" w:eastAsia="Times New Roman" w:hAnsi="Arial"/>
                <w:b/>
                <w:sz w:val="22"/>
              </w:rPr>
              <w:t xml:space="preserve">/Project </w:t>
            </w:r>
            <w:r w:rsidRPr="008B56F8">
              <w:rPr>
                <w:rFonts w:ascii="Arial" w:eastAsia="Times New Roman" w:hAnsi="Arial"/>
                <w:b/>
                <w:sz w:val="22"/>
              </w:rPr>
              <w:t>Information</w:t>
            </w:r>
          </w:p>
        </w:tc>
      </w:tr>
      <w:tr w:rsidR="008B56F8" w:rsidRPr="00DB3B90" w14:paraId="2FCAFDB1" w14:textId="77777777" w:rsidTr="004C202A">
        <w:trPr>
          <w:gridBefore w:val="1"/>
          <w:wBefore w:w="825" w:type="dxa"/>
        </w:trPr>
        <w:tc>
          <w:tcPr>
            <w:tcW w:w="9903" w:type="dxa"/>
            <w:gridSpan w:val="3"/>
          </w:tcPr>
          <w:p w14:paraId="2FCAFDB0" w14:textId="77777777" w:rsidR="008B56F8" w:rsidRPr="008B56F8" w:rsidRDefault="008B56F8" w:rsidP="00C63EA3">
            <w:pPr>
              <w:spacing w:after="0" w:line="360" w:lineRule="auto"/>
              <w:ind w:left="-15"/>
              <w:rPr>
                <w:rFonts w:ascii="Arial" w:eastAsia="Times New Roman" w:hAnsi="Arial"/>
                <w:b/>
                <w:sz w:val="22"/>
              </w:rPr>
            </w:pPr>
            <w:r w:rsidRPr="008B56F8">
              <w:rPr>
                <w:rFonts w:ascii="Arial" w:eastAsia="Times New Roman" w:hAnsi="Arial"/>
                <w:b/>
                <w:sz w:val="22"/>
              </w:rPr>
              <w:t>SECTION I</w:t>
            </w:r>
            <w:r w:rsidR="00FC02A5">
              <w:rPr>
                <w:rFonts w:ascii="Arial" w:eastAsia="Times New Roman" w:hAnsi="Arial"/>
                <w:b/>
                <w:sz w:val="22"/>
              </w:rPr>
              <w:t>II</w:t>
            </w:r>
            <w:r w:rsidRPr="008B56F8">
              <w:rPr>
                <w:rFonts w:ascii="Arial" w:eastAsia="Times New Roman" w:hAnsi="Arial"/>
                <w:b/>
                <w:sz w:val="22"/>
              </w:rPr>
              <w:t xml:space="preserve"> – </w:t>
            </w:r>
            <w:r w:rsidR="002D1661">
              <w:rPr>
                <w:rFonts w:ascii="Arial" w:eastAsia="Times New Roman" w:hAnsi="Arial"/>
                <w:b/>
                <w:sz w:val="22"/>
              </w:rPr>
              <w:t>HOPWA</w:t>
            </w:r>
            <w:r w:rsidRPr="008B56F8">
              <w:rPr>
                <w:rFonts w:ascii="Arial" w:eastAsia="Times New Roman" w:hAnsi="Arial"/>
                <w:b/>
                <w:sz w:val="22"/>
              </w:rPr>
              <w:t xml:space="preserve"> </w:t>
            </w:r>
            <w:r w:rsidR="0020312A" w:rsidRPr="008B56F8">
              <w:rPr>
                <w:rFonts w:ascii="Arial" w:eastAsia="Times New Roman" w:hAnsi="Arial"/>
                <w:b/>
                <w:sz w:val="22"/>
              </w:rPr>
              <w:t xml:space="preserve">Program/Project </w:t>
            </w:r>
            <w:r w:rsidRPr="008B56F8">
              <w:rPr>
                <w:rFonts w:ascii="Arial" w:eastAsia="Times New Roman" w:hAnsi="Arial"/>
                <w:b/>
                <w:sz w:val="22"/>
              </w:rPr>
              <w:t xml:space="preserve">Financial Information </w:t>
            </w:r>
          </w:p>
        </w:tc>
      </w:tr>
      <w:tr w:rsidR="00F552AF" w:rsidRPr="00DB3B90" w14:paraId="2FCAFDB3" w14:textId="77777777" w:rsidTr="004C202A">
        <w:trPr>
          <w:gridBefore w:val="2"/>
          <w:wBefore w:w="1532" w:type="dxa"/>
        </w:trPr>
        <w:tc>
          <w:tcPr>
            <w:tcW w:w="9196" w:type="dxa"/>
            <w:gridSpan w:val="2"/>
          </w:tcPr>
          <w:p w14:paraId="2FCAFDB2" w14:textId="77777777" w:rsidR="00F552AF" w:rsidRPr="008B56F8" w:rsidRDefault="00F552AF" w:rsidP="00095C40">
            <w:pPr>
              <w:spacing w:after="0" w:line="360" w:lineRule="auto"/>
              <w:rPr>
                <w:rFonts w:ascii="Arial" w:eastAsia="Times New Roman" w:hAnsi="Arial"/>
                <w:sz w:val="22"/>
              </w:rPr>
            </w:pPr>
            <w:r>
              <w:rPr>
                <w:rFonts w:ascii="Arial" w:eastAsia="Times New Roman" w:hAnsi="Arial"/>
                <w:sz w:val="22"/>
              </w:rPr>
              <w:t xml:space="preserve">Budget </w:t>
            </w:r>
            <w:r w:rsidR="00095C40">
              <w:rPr>
                <w:rFonts w:ascii="Arial" w:eastAsia="Times New Roman" w:hAnsi="Arial"/>
                <w:sz w:val="22"/>
              </w:rPr>
              <w:t>Forms</w:t>
            </w:r>
          </w:p>
        </w:tc>
      </w:tr>
      <w:tr w:rsidR="008B56F8" w:rsidRPr="00DB3B90" w14:paraId="2FCAFDB5" w14:textId="77777777" w:rsidTr="004C202A">
        <w:trPr>
          <w:gridBefore w:val="2"/>
          <w:wBefore w:w="1532" w:type="dxa"/>
        </w:trPr>
        <w:tc>
          <w:tcPr>
            <w:tcW w:w="9196" w:type="dxa"/>
            <w:gridSpan w:val="2"/>
          </w:tcPr>
          <w:p w14:paraId="2FCAFDB4" w14:textId="77777777" w:rsidR="008B56F8" w:rsidRPr="008B56F8" w:rsidRDefault="008B56F8" w:rsidP="006D5A16">
            <w:pPr>
              <w:spacing w:after="0" w:line="360" w:lineRule="auto"/>
              <w:rPr>
                <w:rFonts w:ascii="Arial" w:eastAsia="Times New Roman" w:hAnsi="Arial"/>
                <w:sz w:val="22"/>
              </w:rPr>
            </w:pPr>
            <w:r w:rsidRPr="008B56F8">
              <w:rPr>
                <w:rFonts w:ascii="Arial" w:eastAsia="Times New Roman" w:hAnsi="Arial"/>
                <w:sz w:val="22"/>
              </w:rPr>
              <w:t>Table 1 – Personnel Budget</w:t>
            </w:r>
          </w:p>
        </w:tc>
      </w:tr>
      <w:tr w:rsidR="008B56F8" w:rsidRPr="00DB3B90" w14:paraId="2FCAFDB7" w14:textId="77777777" w:rsidTr="004C202A">
        <w:trPr>
          <w:gridBefore w:val="2"/>
          <w:wBefore w:w="1532" w:type="dxa"/>
        </w:trPr>
        <w:tc>
          <w:tcPr>
            <w:tcW w:w="9196" w:type="dxa"/>
            <w:gridSpan w:val="2"/>
          </w:tcPr>
          <w:p w14:paraId="2FCAFDB6" w14:textId="77777777" w:rsidR="008B56F8" w:rsidRPr="008B56F8" w:rsidRDefault="008B56F8" w:rsidP="006D5A16">
            <w:pPr>
              <w:spacing w:after="0" w:line="360" w:lineRule="auto"/>
              <w:rPr>
                <w:rFonts w:ascii="Arial" w:eastAsia="Times New Roman" w:hAnsi="Arial"/>
                <w:sz w:val="22"/>
              </w:rPr>
            </w:pPr>
            <w:r w:rsidRPr="008B56F8">
              <w:rPr>
                <w:rFonts w:ascii="Arial" w:eastAsia="Times New Roman" w:hAnsi="Arial"/>
                <w:sz w:val="22"/>
              </w:rPr>
              <w:t xml:space="preserve">Table 2 – </w:t>
            </w:r>
            <w:r w:rsidR="00F552AF">
              <w:rPr>
                <w:rFonts w:ascii="Arial" w:eastAsia="Times New Roman" w:hAnsi="Arial"/>
                <w:sz w:val="22"/>
              </w:rPr>
              <w:t xml:space="preserve">Non-Physical </w:t>
            </w:r>
            <w:r w:rsidR="00327D9B">
              <w:rPr>
                <w:rFonts w:ascii="Arial" w:eastAsia="Times New Roman" w:hAnsi="Arial"/>
                <w:sz w:val="22"/>
              </w:rPr>
              <w:t>Projects</w:t>
            </w:r>
            <w:r w:rsidRPr="008B56F8">
              <w:rPr>
                <w:rFonts w:ascii="Arial" w:eastAsia="Times New Roman" w:hAnsi="Arial"/>
                <w:sz w:val="22"/>
              </w:rPr>
              <w:t xml:space="preserve"> Budget</w:t>
            </w:r>
          </w:p>
        </w:tc>
      </w:tr>
      <w:tr w:rsidR="008B56F8" w:rsidRPr="00DB3B90" w14:paraId="2FCAFDB9" w14:textId="77777777" w:rsidTr="004C202A">
        <w:trPr>
          <w:gridBefore w:val="2"/>
          <w:wBefore w:w="1532" w:type="dxa"/>
        </w:trPr>
        <w:tc>
          <w:tcPr>
            <w:tcW w:w="9196" w:type="dxa"/>
            <w:gridSpan w:val="2"/>
          </w:tcPr>
          <w:p w14:paraId="2FCAFDB8" w14:textId="77777777" w:rsidR="008B56F8" w:rsidRPr="000C5884" w:rsidRDefault="008B56F8" w:rsidP="006D5A16">
            <w:pPr>
              <w:spacing w:after="0" w:line="360" w:lineRule="auto"/>
              <w:rPr>
                <w:rFonts w:ascii="Arial" w:eastAsia="Times New Roman" w:hAnsi="Arial" w:cs="Arial"/>
                <w:sz w:val="22"/>
              </w:rPr>
            </w:pPr>
            <w:r w:rsidRPr="000C5884">
              <w:rPr>
                <w:rFonts w:ascii="Arial" w:eastAsia="Times New Roman" w:hAnsi="Arial" w:cs="Arial"/>
                <w:sz w:val="22"/>
              </w:rPr>
              <w:t xml:space="preserve">Table </w:t>
            </w:r>
            <w:r w:rsidR="000C5884" w:rsidRPr="00DB3B90">
              <w:rPr>
                <w:rFonts w:ascii="Arial" w:hAnsi="Arial" w:cs="Arial"/>
              </w:rPr>
              <w:t>3</w:t>
            </w:r>
            <w:r w:rsidRPr="000C5884">
              <w:rPr>
                <w:rFonts w:ascii="Arial" w:eastAsia="Times New Roman" w:hAnsi="Arial" w:cs="Arial"/>
                <w:sz w:val="22"/>
              </w:rPr>
              <w:t xml:space="preserve"> – </w:t>
            </w:r>
            <w:r w:rsidR="00F552AF">
              <w:rPr>
                <w:rFonts w:ascii="Arial" w:eastAsia="Times New Roman" w:hAnsi="Arial" w:cs="Arial"/>
                <w:sz w:val="22"/>
              </w:rPr>
              <w:t>Physical Projects</w:t>
            </w:r>
            <w:r w:rsidRPr="000C5884">
              <w:rPr>
                <w:rFonts w:ascii="Arial" w:eastAsia="Times New Roman" w:hAnsi="Arial" w:cs="Arial"/>
                <w:sz w:val="22"/>
              </w:rPr>
              <w:t xml:space="preserve"> Budget</w:t>
            </w:r>
          </w:p>
        </w:tc>
      </w:tr>
      <w:tr w:rsidR="008B56F8" w:rsidRPr="00DB3B90" w14:paraId="2FCAFDBB" w14:textId="77777777" w:rsidTr="004C202A">
        <w:trPr>
          <w:gridBefore w:val="2"/>
          <w:wBefore w:w="1532" w:type="dxa"/>
        </w:trPr>
        <w:tc>
          <w:tcPr>
            <w:tcW w:w="9196" w:type="dxa"/>
            <w:gridSpan w:val="2"/>
          </w:tcPr>
          <w:p w14:paraId="2FCAFDBA" w14:textId="77777777" w:rsidR="008B56F8" w:rsidRPr="000C5884" w:rsidRDefault="008B56F8" w:rsidP="000C5884">
            <w:pPr>
              <w:spacing w:after="0" w:line="360" w:lineRule="auto"/>
              <w:rPr>
                <w:rFonts w:ascii="Arial" w:eastAsia="Times New Roman" w:hAnsi="Arial" w:cs="Arial"/>
                <w:sz w:val="22"/>
              </w:rPr>
            </w:pPr>
            <w:r w:rsidRPr="000C5884">
              <w:rPr>
                <w:rFonts w:ascii="Arial" w:eastAsia="Times New Roman" w:hAnsi="Arial" w:cs="Arial"/>
                <w:sz w:val="22"/>
              </w:rPr>
              <w:t xml:space="preserve">Table </w:t>
            </w:r>
            <w:r w:rsidR="000C5884" w:rsidRPr="00DB3B90">
              <w:rPr>
                <w:rFonts w:ascii="Arial" w:hAnsi="Arial" w:cs="Arial"/>
              </w:rPr>
              <w:t>4</w:t>
            </w:r>
            <w:r w:rsidRPr="000C5884">
              <w:rPr>
                <w:rFonts w:ascii="Arial" w:eastAsia="Times New Roman" w:hAnsi="Arial" w:cs="Arial"/>
                <w:sz w:val="22"/>
              </w:rPr>
              <w:t xml:space="preserve"> – Five Year Operating Pro Forma </w:t>
            </w:r>
          </w:p>
        </w:tc>
      </w:tr>
      <w:tr w:rsidR="004C202A" w:rsidRPr="00DB3B90" w14:paraId="2FCAFDC9" w14:textId="77777777" w:rsidTr="004C202A">
        <w:trPr>
          <w:gridAfter w:val="1"/>
          <w:wAfter w:w="552" w:type="dxa"/>
        </w:trPr>
        <w:tc>
          <w:tcPr>
            <w:tcW w:w="10176" w:type="dxa"/>
            <w:gridSpan w:val="3"/>
          </w:tcPr>
          <w:tbl>
            <w:tblPr>
              <w:tblW w:w="9024" w:type="dxa"/>
              <w:tblInd w:w="720" w:type="dxa"/>
              <w:tblLook w:val="01E0" w:firstRow="1" w:lastRow="1" w:firstColumn="1" w:lastColumn="1" w:noHBand="0" w:noVBand="0"/>
            </w:tblPr>
            <w:tblGrid>
              <w:gridCol w:w="422"/>
              <w:gridCol w:w="8180"/>
              <w:gridCol w:w="422"/>
            </w:tblGrid>
            <w:tr w:rsidR="004C202A" w:rsidRPr="00985BDD" w14:paraId="2FCAFDBD" w14:textId="77777777" w:rsidTr="00C63EA3">
              <w:trPr>
                <w:gridAfter w:val="1"/>
                <w:wAfter w:w="422" w:type="dxa"/>
              </w:trPr>
              <w:tc>
                <w:tcPr>
                  <w:tcW w:w="8602" w:type="dxa"/>
                  <w:gridSpan w:val="2"/>
                </w:tcPr>
                <w:p w14:paraId="2FCAFDBC" w14:textId="77777777" w:rsidR="004C202A" w:rsidRPr="00985BDD" w:rsidRDefault="00C63EA3" w:rsidP="00C63EA3">
                  <w:pPr>
                    <w:spacing w:after="0" w:line="360" w:lineRule="auto"/>
                    <w:rPr>
                      <w:rFonts w:ascii="Arial" w:eastAsia="Times New Roman" w:hAnsi="Arial"/>
                      <w:sz w:val="22"/>
                    </w:rPr>
                  </w:pPr>
                  <w:r>
                    <w:rPr>
                      <w:rFonts w:ascii="Arial" w:eastAsia="Times New Roman" w:hAnsi="Arial"/>
                      <w:b/>
                      <w:sz w:val="22"/>
                    </w:rPr>
                    <w:t xml:space="preserve">SECTION IV – </w:t>
                  </w:r>
                  <w:r w:rsidR="004C202A" w:rsidRPr="00985BDD">
                    <w:rPr>
                      <w:rFonts w:ascii="Arial" w:eastAsia="Times New Roman" w:hAnsi="Arial"/>
                      <w:b/>
                      <w:sz w:val="22"/>
                    </w:rPr>
                    <w:t>G</w:t>
                  </w:r>
                  <w:r>
                    <w:rPr>
                      <w:rFonts w:ascii="Arial" w:eastAsia="Times New Roman" w:hAnsi="Arial"/>
                      <w:b/>
                      <w:sz w:val="22"/>
                    </w:rPr>
                    <w:t xml:space="preserve">rant </w:t>
                  </w:r>
                  <w:r w:rsidR="004C202A" w:rsidRPr="00985BDD">
                    <w:rPr>
                      <w:rFonts w:ascii="Arial" w:eastAsia="Times New Roman" w:hAnsi="Arial"/>
                      <w:b/>
                      <w:sz w:val="22"/>
                    </w:rPr>
                    <w:t>C</w:t>
                  </w:r>
                  <w:r>
                    <w:rPr>
                      <w:rFonts w:ascii="Arial" w:eastAsia="Times New Roman" w:hAnsi="Arial"/>
                      <w:b/>
                      <w:sz w:val="22"/>
                    </w:rPr>
                    <w:t xml:space="preserve">ertification </w:t>
                  </w:r>
                  <w:r w:rsidR="004C202A" w:rsidRPr="00985BDD">
                    <w:rPr>
                      <w:rFonts w:ascii="Arial" w:eastAsia="Times New Roman" w:hAnsi="Arial"/>
                      <w:b/>
                      <w:sz w:val="22"/>
                    </w:rPr>
                    <w:t>F</w:t>
                  </w:r>
                  <w:r>
                    <w:rPr>
                      <w:rFonts w:ascii="Arial" w:eastAsia="Times New Roman" w:hAnsi="Arial"/>
                      <w:b/>
                      <w:sz w:val="22"/>
                    </w:rPr>
                    <w:t>orms</w:t>
                  </w:r>
                </w:p>
              </w:tc>
            </w:tr>
            <w:tr w:rsidR="004C202A" w:rsidRPr="00985BDD" w14:paraId="2FCAFDBF" w14:textId="77777777" w:rsidTr="00C63EA3">
              <w:trPr>
                <w:gridBefore w:val="1"/>
                <w:wBefore w:w="422" w:type="dxa"/>
              </w:trPr>
              <w:tc>
                <w:tcPr>
                  <w:tcW w:w="8602" w:type="dxa"/>
                  <w:gridSpan w:val="2"/>
                </w:tcPr>
                <w:p w14:paraId="2FCAFDBE"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Certification Form</w:t>
                  </w:r>
                </w:p>
              </w:tc>
            </w:tr>
            <w:tr w:rsidR="004C202A" w:rsidRPr="00985BDD" w14:paraId="2FCAFDC1" w14:textId="77777777" w:rsidTr="00C63EA3">
              <w:trPr>
                <w:gridBefore w:val="1"/>
                <w:wBefore w:w="422" w:type="dxa"/>
              </w:trPr>
              <w:tc>
                <w:tcPr>
                  <w:tcW w:w="8602" w:type="dxa"/>
                  <w:gridSpan w:val="2"/>
                </w:tcPr>
                <w:p w14:paraId="2FCAFDC0"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Conflict of Interest Form</w:t>
                  </w:r>
                </w:p>
              </w:tc>
            </w:tr>
            <w:tr w:rsidR="004C202A" w:rsidRPr="00985BDD" w14:paraId="2FCAFDC3" w14:textId="77777777" w:rsidTr="00C63EA3">
              <w:trPr>
                <w:gridBefore w:val="1"/>
                <w:wBefore w:w="422" w:type="dxa"/>
              </w:trPr>
              <w:tc>
                <w:tcPr>
                  <w:tcW w:w="8602" w:type="dxa"/>
                  <w:gridSpan w:val="2"/>
                </w:tcPr>
                <w:p w14:paraId="2FCAFDC2" w14:textId="0C810C64" w:rsidR="004C202A" w:rsidRPr="00004FF5" w:rsidRDefault="002D1661" w:rsidP="004C202A">
                  <w:pPr>
                    <w:spacing w:after="0" w:line="360" w:lineRule="auto"/>
                    <w:rPr>
                      <w:rFonts w:ascii="Arial" w:eastAsia="Times New Roman" w:hAnsi="Arial"/>
                      <w:color w:val="000000" w:themeColor="text1"/>
                      <w:sz w:val="22"/>
                    </w:rPr>
                  </w:pPr>
                  <w:r w:rsidRPr="00004FF5">
                    <w:rPr>
                      <w:rFonts w:ascii="Arial" w:eastAsia="Times New Roman" w:hAnsi="Arial"/>
                      <w:color w:val="000000" w:themeColor="text1"/>
                      <w:sz w:val="22"/>
                    </w:rPr>
                    <w:t>HOPWA</w:t>
                  </w:r>
                  <w:r w:rsidR="004C202A" w:rsidRPr="00004FF5">
                    <w:rPr>
                      <w:rFonts w:ascii="Arial" w:eastAsia="Times New Roman" w:hAnsi="Arial"/>
                      <w:color w:val="000000" w:themeColor="text1"/>
                      <w:sz w:val="22"/>
                    </w:rPr>
                    <w:t xml:space="preserve"> Committed Funding</w:t>
                  </w:r>
                  <w:r w:rsidR="00C079D5" w:rsidRPr="00004FF5">
                    <w:rPr>
                      <w:rFonts w:ascii="Arial" w:eastAsia="Times New Roman" w:hAnsi="Arial"/>
                      <w:color w:val="000000" w:themeColor="text1"/>
                      <w:sz w:val="22"/>
                    </w:rPr>
                    <w:t xml:space="preserve"> </w:t>
                  </w:r>
                  <w:r w:rsidR="00C079D5" w:rsidRPr="00004FF5">
                    <w:rPr>
                      <w:rStyle w:val="normaltextrun"/>
                      <w:rFonts w:ascii="Arial" w:hAnsi="Arial" w:cs="Arial"/>
                      <w:color w:val="000000" w:themeColor="text1"/>
                      <w:sz w:val="22"/>
                      <w:bdr w:val="none" w:sz="0" w:space="0" w:color="auto" w:frame="1"/>
                    </w:rPr>
                    <w:t>&amp; Operating Reserves</w:t>
                  </w:r>
                  <w:r w:rsidR="004C202A" w:rsidRPr="00004FF5">
                    <w:rPr>
                      <w:rFonts w:ascii="Arial" w:eastAsia="Times New Roman" w:hAnsi="Arial"/>
                      <w:color w:val="000000" w:themeColor="text1"/>
                      <w:sz w:val="22"/>
                    </w:rPr>
                    <w:t xml:space="preserve"> Certification Form</w:t>
                  </w:r>
                </w:p>
              </w:tc>
            </w:tr>
            <w:tr w:rsidR="004C202A" w:rsidRPr="00985BDD" w14:paraId="2FCAFDC5" w14:textId="77777777" w:rsidTr="00C63EA3">
              <w:trPr>
                <w:gridBefore w:val="1"/>
                <w:wBefore w:w="422" w:type="dxa"/>
              </w:trPr>
              <w:tc>
                <w:tcPr>
                  <w:tcW w:w="8602" w:type="dxa"/>
                  <w:gridSpan w:val="2"/>
                </w:tcPr>
                <w:p w14:paraId="2FCAFDC4" w14:textId="77777777" w:rsidR="004C202A" w:rsidRPr="00985BDD" w:rsidRDefault="002D1661" w:rsidP="004C202A">
                  <w:pPr>
                    <w:spacing w:after="0" w:line="360" w:lineRule="auto"/>
                    <w:rPr>
                      <w:rFonts w:ascii="Arial" w:eastAsia="Times New Roman" w:hAnsi="Arial"/>
                      <w:sz w:val="22"/>
                    </w:rPr>
                  </w:pPr>
                  <w:r>
                    <w:rPr>
                      <w:rFonts w:ascii="Arial" w:eastAsia="Times New Roman" w:hAnsi="Arial"/>
                      <w:sz w:val="22"/>
                    </w:rPr>
                    <w:t>HOPWA</w:t>
                  </w:r>
                  <w:r w:rsidR="004C202A" w:rsidRPr="00985BDD">
                    <w:rPr>
                      <w:rFonts w:ascii="Arial" w:eastAsia="Times New Roman" w:hAnsi="Arial"/>
                      <w:sz w:val="22"/>
                    </w:rPr>
                    <w:t xml:space="preserve"> Board Signature Authorization Form</w:t>
                  </w:r>
                </w:p>
              </w:tc>
            </w:tr>
            <w:tr w:rsidR="004C202A" w:rsidRPr="00985BDD" w14:paraId="2FCAFDC7" w14:textId="77777777" w:rsidTr="00C63EA3">
              <w:trPr>
                <w:gridBefore w:val="1"/>
                <w:wBefore w:w="422" w:type="dxa"/>
              </w:trPr>
              <w:tc>
                <w:tcPr>
                  <w:tcW w:w="8602" w:type="dxa"/>
                  <w:gridSpan w:val="2"/>
                </w:tcPr>
                <w:p w14:paraId="2FCAFDC6" w14:textId="77777777" w:rsidR="004C202A" w:rsidRPr="00985BDD" w:rsidRDefault="002D1661" w:rsidP="004C202A">
                  <w:pPr>
                    <w:pStyle w:val="CommentText"/>
                    <w:spacing w:line="360" w:lineRule="auto"/>
                    <w:rPr>
                      <w:rFonts w:ascii="Arial" w:hAnsi="Arial"/>
                      <w:b/>
                    </w:rPr>
                  </w:pPr>
                  <w:r>
                    <w:rPr>
                      <w:rFonts w:ascii="Arial" w:hAnsi="Arial"/>
                    </w:rPr>
                    <w:t>HOPWA</w:t>
                  </w:r>
                  <w:r w:rsidR="004C202A" w:rsidRPr="00985BDD">
                    <w:rPr>
                      <w:rFonts w:ascii="Arial" w:hAnsi="Arial"/>
                    </w:rPr>
                    <w:t xml:space="preserve"> Rehabilitation </w:t>
                  </w:r>
                  <w:r w:rsidR="008507A5">
                    <w:rPr>
                      <w:rFonts w:ascii="Arial" w:hAnsi="Arial"/>
                    </w:rPr>
                    <w:t xml:space="preserve">and New Construction </w:t>
                  </w:r>
                  <w:r w:rsidR="004C202A" w:rsidRPr="00985BDD">
                    <w:rPr>
                      <w:rFonts w:ascii="Arial" w:hAnsi="Arial"/>
                    </w:rPr>
                    <w:t>Form</w:t>
                  </w:r>
                </w:p>
              </w:tc>
            </w:tr>
          </w:tbl>
          <w:p w14:paraId="2FCAFDC8" w14:textId="77777777" w:rsidR="004C202A" w:rsidRDefault="004C202A" w:rsidP="004C202A"/>
        </w:tc>
      </w:tr>
      <w:tr w:rsidR="008B56F8" w:rsidRPr="00DB3B90" w14:paraId="2FCAFDCB" w14:textId="77777777" w:rsidTr="004C202A">
        <w:trPr>
          <w:gridBefore w:val="1"/>
          <w:wBefore w:w="825" w:type="dxa"/>
        </w:trPr>
        <w:tc>
          <w:tcPr>
            <w:tcW w:w="9903" w:type="dxa"/>
            <w:gridSpan w:val="3"/>
          </w:tcPr>
          <w:p w14:paraId="2FCAFDCA"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SECTION V – Attachments</w:t>
            </w:r>
          </w:p>
        </w:tc>
      </w:tr>
      <w:tr w:rsidR="008B56F8" w:rsidRPr="00DB3B90" w14:paraId="2FCAFDCD" w14:textId="77777777" w:rsidTr="004C202A">
        <w:trPr>
          <w:gridBefore w:val="1"/>
          <w:wBefore w:w="825" w:type="dxa"/>
        </w:trPr>
        <w:tc>
          <w:tcPr>
            <w:tcW w:w="9903" w:type="dxa"/>
            <w:gridSpan w:val="3"/>
          </w:tcPr>
          <w:p w14:paraId="2FCAFDCC" w14:textId="77777777" w:rsidR="008B56F8" w:rsidRPr="008B56F8" w:rsidRDefault="008B56F8" w:rsidP="008B56F8">
            <w:pPr>
              <w:spacing w:after="0" w:line="360" w:lineRule="auto"/>
              <w:rPr>
                <w:rFonts w:ascii="Arial" w:eastAsia="Times New Roman" w:hAnsi="Arial"/>
                <w:b/>
                <w:sz w:val="22"/>
              </w:rPr>
            </w:pPr>
            <w:r w:rsidRPr="008B56F8">
              <w:rPr>
                <w:rFonts w:ascii="Arial" w:eastAsia="Times New Roman" w:hAnsi="Arial"/>
                <w:b/>
                <w:sz w:val="22"/>
              </w:rPr>
              <w:t>APPENDIX</w:t>
            </w:r>
          </w:p>
        </w:tc>
      </w:tr>
      <w:tr w:rsidR="007C55A4" w:rsidRPr="00DB3B90" w14:paraId="2FCAFDCF" w14:textId="77777777" w:rsidTr="004C202A">
        <w:trPr>
          <w:gridBefore w:val="2"/>
          <w:wBefore w:w="1532" w:type="dxa"/>
        </w:trPr>
        <w:tc>
          <w:tcPr>
            <w:tcW w:w="9196" w:type="dxa"/>
            <w:gridSpan w:val="2"/>
          </w:tcPr>
          <w:p w14:paraId="2FCAFDCE" w14:textId="482FBD6E" w:rsidR="007C55A4" w:rsidRPr="008B56F8" w:rsidRDefault="007C55A4" w:rsidP="007C55A4">
            <w:pPr>
              <w:spacing w:after="0" w:line="360" w:lineRule="auto"/>
              <w:rPr>
                <w:rFonts w:ascii="Arial" w:eastAsia="Times New Roman" w:hAnsi="Arial"/>
                <w:sz w:val="22"/>
              </w:rPr>
            </w:pPr>
            <w:r w:rsidRPr="00631347">
              <w:rPr>
                <w:rFonts w:ascii="Arial" w:eastAsia="Times New Roman" w:hAnsi="Arial"/>
                <w:sz w:val="22"/>
              </w:rPr>
              <w:t>Appendix 1 - Application Checklist</w:t>
            </w:r>
          </w:p>
        </w:tc>
      </w:tr>
      <w:tr w:rsidR="007C55A4" w:rsidRPr="00DB3B90" w14:paraId="2FCAFDD1" w14:textId="77777777" w:rsidTr="004C202A">
        <w:trPr>
          <w:gridBefore w:val="2"/>
          <w:wBefore w:w="1532" w:type="dxa"/>
        </w:trPr>
        <w:tc>
          <w:tcPr>
            <w:tcW w:w="9196" w:type="dxa"/>
            <w:gridSpan w:val="2"/>
          </w:tcPr>
          <w:p w14:paraId="3D845B02" w14:textId="77777777" w:rsidR="007C55A4" w:rsidRPr="00631347" w:rsidRDefault="007C55A4" w:rsidP="007C55A4">
            <w:pPr>
              <w:spacing w:after="0" w:line="360" w:lineRule="auto"/>
              <w:rPr>
                <w:rFonts w:ascii="Arial" w:eastAsia="Times New Roman" w:hAnsi="Arial"/>
                <w:sz w:val="22"/>
              </w:rPr>
            </w:pPr>
            <w:r w:rsidRPr="00631347">
              <w:rPr>
                <w:rFonts w:ascii="Arial" w:eastAsia="Times New Roman" w:hAnsi="Arial"/>
                <w:sz w:val="22"/>
              </w:rPr>
              <w:t>Appendix 2 – Goals, Objectives, Performance Measures, and Outcomes</w:t>
            </w:r>
          </w:p>
          <w:p w14:paraId="19A43605" w14:textId="77777777" w:rsidR="007C55A4" w:rsidRPr="00631347" w:rsidRDefault="007C55A4" w:rsidP="007C55A4">
            <w:pPr>
              <w:spacing w:after="0" w:line="360" w:lineRule="auto"/>
              <w:rPr>
                <w:rFonts w:ascii="Arial" w:eastAsia="Times New Roman" w:hAnsi="Arial"/>
                <w:sz w:val="22"/>
              </w:rPr>
            </w:pPr>
            <w:r w:rsidRPr="00631347">
              <w:rPr>
                <w:rFonts w:ascii="Arial" w:eastAsia="Times New Roman" w:hAnsi="Arial"/>
                <w:sz w:val="22"/>
              </w:rPr>
              <w:t>Appendix 3 – Maps</w:t>
            </w:r>
          </w:p>
          <w:p w14:paraId="4BB90C92" w14:textId="57C27E81" w:rsidR="007C55A4" w:rsidRPr="001B4A65" w:rsidRDefault="007C55A4" w:rsidP="007C55A4">
            <w:pPr>
              <w:pStyle w:val="ListParagraph"/>
              <w:numPr>
                <w:ilvl w:val="0"/>
                <w:numId w:val="32"/>
              </w:numPr>
              <w:spacing w:line="360" w:lineRule="auto"/>
              <w:rPr>
                <w:rFonts w:ascii="Arial" w:hAnsi="Arial"/>
              </w:rPr>
            </w:pPr>
            <w:r w:rsidRPr="001B4A65">
              <w:rPr>
                <w:rFonts w:ascii="Arial" w:hAnsi="Arial"/>
              </w:rPr>
              <w:t>Vibrant Neighborhoods Partnership Neighborhoods Map</w:t>
            </w:r>
          </w:p>
          <w:p w14:paraId="15242412" w14:textId="77777777" w:rsidR="007C55A4" w:rsidRPr="00631347" w:rsidRDefault="007C55A4" w:rsidP="007C55A4">
            <w:pPr>
              <w:pStyle w:val="ListParagraph"/>
              <w:numPr>
                <w:ilvl w:val="0"/>
                <w:numId w:val="32"/>
              </w:numPr>
              <w:spacing w:line="360" w:lineRule="auto"/>
              <w:rPr>
                <w:rFonts w:ascii="Arial" w:hAnsi="Arial"/>
              </w:rPr>
            </w:pPr>
            <w:r w:rsidRPr="00631347">
              <w:rPr>
                <w:rFonts w:ascii="Arial" w:hAnsi="Arial"/>
              </w:rPr>
              <w:t>City of Tulsa LMI Block Group Map</w:t>
            </w:r>
          </w:p>
          <w:p w14:paraId="2FCAFDD0" w14:textId="268870A7" w:rsidR="007C55A4" w:rsidRPr="007C55A4" w:rsidRDefault="007C55A4" w:rsidP="007C55A4">
            <w:pPr>
              <w:pStyle w:val="ListParagraph"/>
              <w:numPr>
                <w:ilvl w:val="0"/>
                <w:numId w:val="32"/>
              </w:numPr>
              <w:spacing w:line="360" w:lineRule="auto"/>
              <w:rPr>
                <w:rFonts w:ascii="Arial" w:hAnsi="Arial"/>
              </w:rPr>
            </w:pPr>
            <w:r w:rsidRPr="007C55A4">
              <w:rPr>
                <w:rFonts w:ascii="Arial" w:hAnsi="Arial"/>
              </w:rPr>
              <w:t>City Council Districts</w:t>
            </w:r>
          </w:p>
        </w:tc>
      </w:tr>
    </w:tbl>
    <w:p w14:paraId="2FCAFDD8" w14:textId="77777777" w:rsidR="008B56F8" w:rsidRPr="008B56F8" w:rsidRDefault="008B56F8" w:rsidP="008B56F8">
      <w:pPr>
        <w:spacing w:after="0" w:line="240" w:lineRule="auto"/>
        <w:rPr>
          <w:rFonts w:eastAsia="Times New Roman"/>
          <w:sz w:val="22"/>
        </w:rPr>
      </w:pPr>
    </w:p>
    <w:p w14:paraId="2FCAFDD9" w14:textId="77777777" w:rsidR="008B56F8" w:rsidRPr="008B56F8" w:rsidRDefault="008B56F8" w:rsidP="008B56F8">
      <w:pPr>
        <w:keepNext/>
        <w:spacing w:after="0" w:line="240" w:lineRule="auto"/>
        <w:jc w:val="center"/>
        <w:outlineLvl w:val="0"/>
        <w:rPr>
          <w:rFonts w:ascii="Arial" w:eastAsia="Times New Roman" w:hAnsi="Arial"/>
          <w:b/>
          <w:bCs/>
          <w:sz w:val="28"/>
          <w:szCs w:val="28"/>
          <w:highlight w:val="cyan"/>
        </w:rPr>
      </w:pPr>
    </w:p>
    <w:p w14:paraId="2FCAFDDA" w14:textId="77777777" w:rsidR="008B56F8" w:rsidRPr="008B56F8" w:rsidRDefault="008B56F8" w:rsidP="008B56F8">
      <w:pPr>
        <w:spacing w:after="0" w:line="240" w:lineRule="auto"/>
        <w:rPr>
          <w:rFonts w:ascii="Arial" w:eastAsia="Times New Roman" w:hAnsi="Arial"/>
          <w:b/>
          <w:bCs/>
          <w:sz w:val="28"/>
          <w:szCs w:val="28"/>
        </w:rPr>
        <w:sectPr w:rsidR="008B56F8" w:rsidRPr="008B56F8" w:rsidSect="00363607">
          <w:footerReference w:type="default" r:id="rId14"/>
          <w:footerReference w:type="first" r:id="rId15"/>
          <w:pgSz w:w="12240" w:h="15840" w:code="1"/>
          <w:pgMar w:top="432" w:right="720" w:bottom="432" w:left="720" w:header="0" w:footer="302" w:gutter="288"/>
          <w:pgNumType w:fmt="lowerRoman"/>
          <w:cols w:space="720"/>
          <w:docGrid w:linePitch="326"/>
        </w:sectPr>
      </w:pPr>
    </w:p>
    <w:tbl>
      <w:tblPr>
        <w:tblpPr w:leftFromText="180" w:rightFromText="180" w:vertAnchor="page" w:horzAnchor="margin" w:tblpX="295" w:tblpY="721"/>
        <w:tblW w:w="10961" w:type="dxa"/>
        <w:tblLook w:val="01E0" w:firstRow="1" w:lastRow="1" w:firstColumn="1" w:lastColumn="1" w:noHBand="0" w:noVBand="0"/>
      </w:tblPr>
      <w:tblGrid>
        <w:gridCol w:w="1483"/>
        <w:gridCol w:w="7"/>
        <w:gridCol w:w="9464"/>
        <w:gridCol w:w="7"/>
      </w:tblGrid>
      <w:tr w:rsidR="002D1661" w:rsidRPr="00F1571C" w14:paraId="2FCAFDDC" w14:textId="77777777" w:rsidTr="007358C6">
        <w:tc>
          <w:tcPr>
            <w:tcW w:w="10961" w:type="dxa"/>
            <w:gridSpan w:val="4"/>
            <w:tcBorders>
              <w:top w:val="single" w:sz="4" w:space="0" w:color="auto"/>
              <w:left w:val="nil"/>
              <w:bottom w:val="single" w:sz="4" w:space="0" w:color="auto"/>
              <w:right w:val="nil"/>
            </w:tcBorders>
            <w:tcMar>
              <w:top w:w="86" w:type="dxa"/>
              <w:left w:w="115" w:type="dxa"/>
              <w:bottom w:w="86" w:type="dxa"/>
              <w:right w:w="115" w:type="dxa"/>
            </w:tcMar>
          </w:tcPr>
          <w:p w14:paraId="2FCAFDDB" w14:textId="77777777" w:rsidR="002D1661" w:rsidRPr="00F1571C" w:rsidRDefault="002D1661" w:rsidP="007358C6">
            <w:pPr>
              <w:spacing w:after="0" w:line="240" w:lineRule="auto"/>
              <w:jc w:val="center"/>
              <w:rPr>
                <w:rFonts w:ascii="Arial" w:eastAsia="Times New Roman" w:hAnsi="Arial" w:cs="Arial"/>
                <w:b/>
                <w:bCs/>
                <w:sz w:val="22"/>
                <w:szCs w:val="20"/>
              </w:rPr>
            </w:pPr>
            <w:r w:rsidRPr="00F1571C">
              <w:rPr>
                <w:rFonts w:ascii="Arial" w:eastAsia="Times New Roman" w:hAnsi="Arial" w:cs="Arial"/>
                <w:b/>
                <w:bCs/>
                <w:szCs w:val="20"/>
              </w:rPr>
              <w:lastRenderedPageBreak/>
              <w:t>HOPWA Program Overview</w:t>
            </w:r>
          </w:p>
        </w:tc>
      </w:tr>
      <w:tr w:rsidR="002D1661" w:rsidRPr="00F1571C" w14:paraId="2FCAFDE3"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DD"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Related References:</w:t>
            </w:r>
          </w:p>
          <w:p w14:paraId="2FCAFDDE" w14:textId="77777777" w:rsidR="002D1661" w:rsidRPr="00F1571C" w:rsidRDefault="002D1661" w:rsidP="007358C6">
            <w:pPr>
              <w:spacing w:after="0" w:line="240" w:lineRule="auto"/>
              <w:rPr>
                <w:rFonts w:ascii="Arial" w:eastAsia="Times New Roman" w:hAnsi="Arial" w:cs="Arial"/>
                <w:bCs/>
                <w:sz w:val="20"/>
                <w:szCs w:val="20"/>
              </w:rPr>
            </w:pP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DF" w14:textId="77777777" w:rsidR="002D1661" w:rsidRPr="00F1571C" w:rsidRDefault="002D1661" w:rsidP="007358C6">
            <w:pPr>
              <w:spacing w:after="0" w:line="240" w:lineRule="auto"/>
              <w:rPr>
                <w:rFonts w:ascii="Arial" w:eastAsia="Times New Roman" w:hAnsi="Arial" w:cs="Arial"/>
                <w:bCs/>
                <w:sz w:val="20"/>
                <w:szCs w:val="20"/>
              </w:rPr>
            </w:pPr>
            <w:r w:rsidRPr="00F1571C">
              <w:rPr>
                <w:rFonts w:ascii="Arial" w:eastAsia="Times New Roman" w:hAnsi="Arial" w:cs="Arial"/>
                <w:bCs/>
                <w:sz w:val="20"/>
                <w:szCs w:val="20"/>
              </w:rPr>
              <w:t>T</w:t>
            </w:r>
            <w:r w:rsidR="0051156A">
              <w:rPr>
                <w:rFonts w:ascii="Arial" w:eastAsia="Times New Roman" w:hAnsi="Arial" w:cs="Arial"/>
                <w:bCs/>
                <w:sz w:val="20"/>
                <w:szCs w:val="20"/>
              </w:rPr>
              <w:t>he</w:t>
            </w:r>
            <w:r w:rsidRPr="00F1571C">
              <w:rPr>
                <w:rFonts w:ascii="Arial" w:eastAsia="Times New Roman" w:hAnsi="Arial" w:cs="Arial"/>
                <w:bCs/>
                <w:sz w:val="20"/>
                <w:szCs w:val="20"/>
              </w:rPr>
              <w:t xml:space="preserve"> C</w:t>
            </w:r>
            <w:r w:rsidR="0051156A">
              <w:rPr>
                <w:rFonts w:ascii="Arial" w:eastAsia="Times New Roman" w:hAnsi="Arial" w:cs="Arial"/>
                <w:bCs/>
                <w:sz w:val="20"/>
                <w:szCs w:val="20"/>
              </w:rPr>
              <w:t>ity</w:t>
            </w:r>
            <w:r w:rsidRPr="00F1571C">
              <w:rPr>
                <w:rFonts w:ascii="Arial" w:eastAsia="Times New Roman" w:hAnsi="Arial" w:cs="Arial"/>
                <w:bCs/>
                <w:sz w:val="20"/>
                <w:szCs w:val="20"/>
              </w:rPr>
              <w:t xml:space="preserve"> </w:t>
            </w:r>
            <w:r w:rsidR="0051156A">
              <w:rPr>
                <w:rFonts w:ascii="Arial" w:eastAsia="Times New Roman" w:hAnsi="Arial" w:cs="Arial"/>
                <w:bCs/>
                <w:sz w:val="20"/>
                <w:szCs w:val="20"/>
              </w:rPr>
              <w:t>of</w:t>
            </w:r>
            <w:r w:rsidRPr="00F1571C">
              <w:rPr>
                <w:rFonts w:ascii="Arial" w:eastAsia="Times New Roman" w:hAnsi="Arial" w:cs="Arial"/>
                <w:bCs/>
                <w:sz w:val="20"/>
                <w:szCs w:val="20"/>
              </w:rPr>
              <w:t xml:space="preserve"> T</w:t>
            </w:r>
            <w:r w:rsidR="0051156A">
              <w:rPr>
                <w:rFonts w:ascii="Arial" w:eastAsia="Times New Roman" w:hAnsi="Arial" w:cs="Arial"/>
                <w:bCs/>
                <w:sz w:val="20"/>
                <w:szCs w:val="20"/>
              </w:rPr>
              <w:t>ulsa</w:t>
            </w:r>
            <w:r w:rsidRPr="00F1571C">
              <w:rPr>
                <w:rFonts w:ascii="Arial" w:eastAsia="Times New Roman" w:hAnsi="Arial" w:cs="Arial"/>
                <w:bCs/>
                <w:sz w:val="20"/>
                <w:szCs w:val="20"/>
              </w:rPr>
              <w:t xml:space="preserve"> </w:t>
            </w:r>
            <w:r w:rsidR="0051156A">
              <w:rPr>
                <w:rFonts w:ascii="Arial" w:eastAsia="Times New Roman" w:hAnsi="Arial" w:cs="Arial"/>
                <w:bCs/>
                <w:sz w:val="20"/>
                <w:szCs w:val="20"/>
              </w:rPr>
              <w:t xml:space="preserve">expects </w:t>
            </w:r>
            <w:r w:rsidRPr="00F1571C">
              <w:rPr>
                <w:rFonts w:ascii="Arial" w:eastAsia="Times New Roman" w:hAnsi="Arial" w:cs="Arial"/>
                <w:bCs/>
                <w:sz w:val="20"/>
                <w:szCs w:val="20"/>
              </w:rPr>
              <w:t>A</w:t>
            </w:r>
            <w:r w:rsidR="0051156A">
              <w:rPr>
                <w:rFonts w:ascii="Arial" w:eastAsia="Times New Roman" w:hAnsi="Arial" w:cs="Arial"/>
                <w:bCs/>
                <w:sz w:val="20"/>
                <w:szCs w:val="20"/>
              </w:rPr>
              <w:t xml:space="preserve">pplicants to </w:t>
            </w:r>
            <w:r w:rsidRPr="0051156A">
              <w:rPr>
                <w:rFonts w:ascii="Arial" w:eastAsia="Times New Roman" w:hAnsi="Arial" w:cs="Arial"/>
                <w:b/>
                <w:bCs/>
                <w:sz w:val="20"/>
                <w:szCs w:val="20"/>
              </w:rPr>
              <w:t>READ AND UNDERSTAND HOPWA R</w:t>
            </w:r>
            <w:r w:rsidR="0051156A" w:rsidRPr="0051156A">
              <w:rPr>
                <w:rFonts w:ascii="Arial" w:eastAsia="Times New Roman" w:hAnsi="Arial" w:cs="Arial"/>
                <w:b/>
                <w:bCs/>
                <w:sz w:val="20"/>
                <w:szCs w:val="20"/>
              </w:rPr>
              <w:t xml:space="preserve">egulations BEFORE </w:t>
            </w:r>
            <w:r w:rsidR="0051156A">
              <w:rPr>
                <w:rFonts w:ascii="Arial" w:eastAsia="Times New Roman" w:hAnsi="Arial" w:cs="Arial"/>
                <w:bCs/>
                <w:sz w:val="20"/>
                <w:szCs w:val="20"/>
              </w:rPr>
              <w:t>submitting a proposal</w:t>
            </w:r>
            <w:r w:rsidRPr="00F1571C">
              <w:rPr>
                <w:rFonts w:ascii="Arial" w:eastAsia="Times New Roman" w:hAnsi="Arial" w:cs="Arial"/>
                <w:bCs/>
                <w:sz w:val="20"/>
                <w:szCs w:val="20"/>
              </w:rPr>
              <w:t>.</w:t>
            </w:r>
          </w:p>
          <w:p w14:paraId="2FCAFDE0" w14:textId="77777777" w:rsidR="002D1661" w:rsidRPr="00F1571C" w:rsidRDefault="002D1661" w:rsidP="007358C6">
            <w:pPr>
              <w:spacing w:after="0" w:line="240" w:lineRule="auto"/>
              <w:rPr>
                <w:rFonts w:ascii="Arial" w:eastAsia="Times New Roman" w:hAnsi="Arial" w:cs="Arial"/>
                <w:sz w:val="20"/>
                <w:szCs w:val="20"/>
              </w:rPr>
            </w:pPr>
            <w:r w:rsidRPr="00F1571C">
              <w:rPr>
                <w:rFonts w:ascii="Arial" w:eastAsia="Times New Roman" w:hAnsi="Arial" w:cs="Arial"/>
                <w:bCs/>
                <w:sz w:val="20"/>
                <w:szCs w:val="20"/>
              </w:rPr>
              <w:t xml:space="preserve">24 C.F.R. 574 HOUSING OPPORTUNITIES FOR PERSONS WITH AIDS and </w:t>
            </w:r>
            <w:r w:rsidRPr="00F1571C">
              <w:rPr>
                <w:rFonts w:ascii="Arial" w:eastAsia="Times New Roman" w:hAnsi="Arial" w:cs="Arial"/>
                <w:sz w:val="20"/>
                <w:szCs w:val="20"/>
              </w:rPr>
              <w:t xml:space="preserve">Consolidated Submissions for Community Planning and Development Programs, Final Rule, 24 </w:t>
            </w:r>
            <w:smartTag w:uri="urn:schemas-microsoft-com:office:smarttags" w:element="stockticker">
              <w:r w:rsidRPr="00F1571C">
                <w:rPr>
                  <w:rFonts w:ascii="Arial" w:eastAsia="Times New Roman" w:hAnsi="Arial" w:cs="Arial"/>
                  <w:sz w:val="20"/>
                  <w:szCs w:val="20"/>
                </w:rPr>
                <w:t>CFR</w:t>
              </w:r>
            </w:smartTag>
            <w:r w:rsidRPr="00F1571C">
              <w:rPr>
                <w:rFonts w:ascii="Arial" w:eastAsia="Times New Roman" w:hAnsi="Arial" w:cs="Arial"/>
                <w:sz w:val="20"/>
                <w:szCs w:val="20"/>
              </w:rPr>
              <w:t xml:space="preserve"> Part 91</w:t>
            </w:r>
          </w:p>
          <w:p w14:paraId="2FCAFDE1" w14:textId="795854C0" w:rsidR="002D1661" w:rsidRPr="001C49FB" w:rsidRDefault="002D1661" w:rsidP="007358C6">
            <w:pPr>
              <w:spacing w:after="0" w:line="240" w:lineRule="auto"/>
              <w:rPr>
                <w:rFonts w:ascii="Arial" w:eastAsia="Times New Roman" w:hAnsi="Arial" w:cs="Arial"/>
                <w:sz w:val="20"/>
                <w:szCs w:val="20"/>
                <w:u w:val="single"/>
              </w:rPr>
            </w:pPr>
            <w:r w:rsidRPr="00F1571C">
              <w:rPr>
                <w:rFonts w:ascii="Arial" w:eastAsia="Times New Roman" w:hAnsi="Arial" w:cs="Arial"/>
                <w:sz w:val="20"/>
                <w:szCs w:val="20"/>
              </w:rPr>
              <w:t>For more information, v</w:t>
            </w:r>
            <w:r w:rsidRPr="001C49FB">
              <w:rPr>
                <w:rFonts w:ascii="Arial" w:eastAsia="Times New Roman" w:hAnsi="Arial" w:cs="Arial"/>
                <w:sz w:val="20"/>
                <w:szCs w:val="20"/>
              </w:rPr>
              <w:t xml:space="preserve">isit </w:t>
            </w:r>
            <w:r w:rsidR="004E4096" w:rsidRPr="001C49FB">
              <w:rPr>
                <w:rFonts w:ascii="Arial" w:hAnsi="Arial" w:cs="Arial"/>
                <w:sz w:val="20"/>
                <w:szCs w:val="20"/>
              </w:rPr>
              <w:t>https://www.hudexchange.info/programs/hopwa/</w:t>
            </w:r>
          </w:p>
          <w:p w14:paraId="2FCAFDE2" w14:textId="77777777" w:rsidR="002D1661" w:rsidRPr="00F1571C" w:rsidRDefault="002D1661" w:rsidP="007358C6">
            <w:pPr>
              <w:spacing w:before="60" w:after="0" w:line="240" w:lineRule="auto"/>
              <w:rPr>
                <w:rFonts w:ascii="Arial" w:eastAsia="Times New Roman" w:hAnsi="Arial" w:cs="Arial"/>
                <w:bCs/>
                <w:sz w:val="20"/>
                <w:szCs w:val="20"/>
              </w:rPr>
            </w:pPr>
            <w:r w:rsidRPr="002D1661">
              <w:rPr>
                <w:rFonts w:ascii="Arial" w:eastAsia="Times New Roman" w:hAnsi="Arial" w:cs="Arial"/>
                <w:b/>
                <w:sz w:val="20"/>
                <w:szCs w:val="20"/>
              </w:rPr>
              <w:t>*Applicants must also observe all laws and regulations regarding operations of residential care facilities using HOPWA funds</w:t>
            </w:r>
            <w:r w:rsidRPr="002D1661">
              <w:rPr>
                <w:rFonts w:ascii="Arial" w:eastAsia="Times New Roman" w:hAnsi="Arial" w:cs="Arial"/>
                <w:sz w:val="20"/>
                <w:szCs w:val="20"/>
              </w:rPr>
              <w:t>.</w:t>
            </w:r>
          </w:p>
        </w:tc>
      </w:tr>
      <w:tr w:rsidR="002D1661" w:rsidRPr="00F1571C" w14:paraId="2FCAFDEA"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4"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Purpose:</w:t>
            </w:r>
          </w:p>
          <w:p w14:paraId="2FCAFDE5" w14:textId="77777777" w:rsidR="002D1661" w:rsidRPr="00F1571C" w:rsidRDefault="002D1661" w:rsidP="007358C6">
            <w:pPr>
              <w:spacing w:after="0" w:line="240" w:lineRule="auto"/>
              <w:rPr>
                <w:rFonts w:ascii="Arial" w:eastAsia="Times New Roman" w:hAnsi="Arial" w:cs="Arial"/>
                <w:bCs/>
                <w:sz w:val="20"/>
                <w:szCs w:val="20"/>
              </w:rPr>
            </w:pP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6" w14:textId="2782B1C7" w:rsidR="002D1661" w:rsidRPr="00F1571C" w:rsidRDefault="002D1661" w:rsidP="007358C6">
            <w:pPr>
              <w:spacing w:after="0" w:line="240" w:lineRule="auto"/>
              <w:rPr>
                <w:rFonts w:ascii="Arial" w:eastAsia="Times New Roman" w:hAnsi="Arial" w:cs="Arial"/>
                <w:sz w:val="20"/>
                <w:szCs w:val="20"/>
              </w:rPr>
            </w:pPr>
            <w:r w:rsidRPr="00F1571C">
              <w:rPr>
                <w:rFonts w:ascii="Arial" w:eastAsia="Times New Roman" w:hAnsi="Arial" w:cs="Arial"/>
                <w:sz w:val="20"/>
                <w:szCs w:val="20"/>
              </w:rPr>
              <w:t xml:space="preserve">Each activity must meet one of the HOPWA’s program objectives by benefiting </w:t>
            </w:r>
            <w:r w:rsidR="00BE3A00" w:rsidRPr="00F1571C">
              <w:rPr>
                <w:rFonts w:ascii="Arial" w:eastAsia="Times New Roman" w:hAnsi="Arial" w:cs="Arial"/>
                <w:sz w:val="20"/>
                <w:szCs w:val="20"/>
              </w:rPr>
              <w:t>low-</w:t>
            </w:r>
            <w:r w:rsidRPr="00F1571C">
              <w:rPr>
                <w:rFonts w:ascii="Arial" w:eastAsia="Times New Roman" w:hAnsi="Arial" w:cs="Arial"/>
                <w:sz w:val="20"/>
                <w:szCs w:val="20"/>
              </w:rPr>
              <w:t>income (total household income less than 80% Area Median Income) persons diagnosed with HIV or AIDS and their families to:</w:t>
            </w:r>
          </w:p>
          <w:p w14:paraId="2FCAFDE7"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Establish or better maintain a stable living environment</w:t>
            </w:r>
          </w:p>
          <w:p w14:paraId="2FCAFDE8"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Improve access to care and/or support</w:t>
            </w:r>
          </w:p>
          <w:p w14:paraId="2FCAFDE9" w14:textId="77777777" w:rsidR="002D1661" w:rsidRPr="00F1571C" w:rsidRDefault="002D1661" w:rsidP="002D1661">
            <w:pPr>
              <w:numPr>
                <w:ilvl w:val="0"/>
                <w:numId w:val="23"/>
              </w:numPr>
              <w:spacing w:after="0" w:line="240" w:lineRule="auto"/>
              <w:ind w:left="360"/>
              <w:rPr>
                <w:rFonts w:ascii="Arial" w:eastAsia="Times New Roman" w:hAnsi="Arial" w:cs="Arial"/>
                <w:sz w:val="20"/>
                <w:szCs w:val="20"/>
              </w:rPr>
            </w:pPr>
            <w:r w:rsidRPr="00F1571C">
              <w:rPr>
                <w:rFonts w:ascii="Arial" w:eastAsia="Times New Roman" w:hAnsi="Arial" w:cs="Arial"/>
                <w:sz w:val="20"/>
                <w:szCs w:val="20"/>
              </w:rPr>
              <w:t>Reduce the risk of homelessness</w:t>
            </w:r>
          </w:p>
        </w:tc>
      </w:tr>
      <w:tr w:rsidR="002D1661" w:rsidRPr="00F1571C" w14:paraId="2FCAFDED"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B"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Contract Period</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vAlign w:val="center"/>
          </w:tcPr>
          <w:p w14:paraId="2FCAFDEC" w14:textId="594E0767" w:rsidR="002D1661" w:rsidRPr="00F1571C" w:rsidRDefault="002D1661" w:rsidP="007358C6">
            <w:pPr>
              <w:spacing w:after="0" w:line="240" w:lineRule="auto"/>
              <w:rPr>
                <w:rFonts w:ascii="Arial" w:eastAsia="Times New Roman" w:hAnsi="Arial" w:cs="Arial"/>
                <w:sz w:val="20"/>
                <w:szCs w:val="20"/>
              </w:rPr>
            </w:pPr>
            <w:r w:rsidRPr="004F3BD9">
              <w:rPr>
                <w:rFonts w:ascii="Arial" w:eastAsia="Times New Roman" w:hAnsi="Arial" w:cs="Arial"/>
                <w:sz w:val="20"/>
                <w:szCs w:val="20"/>
              </w:rPr>
              <w:t xml:space="preserve">July 1, </w:t>
            </w:r>
            <w:r w:rsidR="00BA5D95" w:rsidRPr="004F3BD9">
              <w:rPr>
                <w:rFonts w:ascii="Arial" w:eastAsia="Times New Roman" w:hAnsi="Arial" w:cs="Arial"/>
                <w:sz w:val="20"/>
                <w:szCs w:val="20"/>
              </w:rPr>
              <w:t>202</w:t>
            </w:r>
            <w:r w:rsidR="00BA5D95">
              <w:rPr>
                <w:rFonts w:ascii="Arial" w:eastAsia="Times New Roman" w:hAnsi="Arial" w:cs="Arial"/>
                <w:sz w:val="20"/>
                <w:szCs w:val="20"/>
              </w:rPr>
              <w:t>6,</w:t>
            </w:r>
            <w:r w:rsidR="00D45E07" w:rsidRPr="004F3BD9">
              <w:rPr>
                <w:rFonts w:ascii="Arial" w:eastAsia="Times New Roman" w:hAnsi="Arial" w:cs="Arial"/>
                <w:sz w:val="20"/>
                <w:szCs w:val="20"/>
              </w:rPr>
              <w:t xml:space="preserve"> </w:t>
            </w:r>
            <w:r w:rsidRPr="004F3BD9">
              <w:rPr>
                <w:rFonts w:ascii="Arial" w:eastAsia="Times New Roman" w:hAnsi="Arial" w:cs="Arial"/>
                <w:sz w:val="20"/>
                <w:szCs w:val="20"/>
              </w:rPr>
              <w:t>through June 30, 20</w:t>
            </w:r>
            <w:r w:rsidR="000807C1" w:rsidRPr="004F3BD9">
              <w:rPr>
                <w:rFonts w:ascii="Arial" w:eastAsia="Times New Roman" w:hAnsi="Arial" w:cs="Arial"/>
                <w:sz w:val="20"/>
                <w:szCs w:val="20"/>
              </w:rPr>
              <w:t>2</w:t>
            </w:r>
            <w:r w:rsidR="00D65A13">
              <w:rPr>
                <w:rFonts w:ascii="Arial" w:eastAsia="Times New Roman" w:hAnsi="Arial" w:cs="Arial"/>
                <w:sz w:val="20"/>
                <w:szCs w:val="20"/>
              </w:rPr>
              <w:t>7</w:t>
            </w:r>
            <w:r w:rsidRPr="004F3BD9">
              <w:rPr>
                <w:rFonts w:ascii="Arial" w:eastAsia="Times New Roman" w:hAnsi="Arial" w:cs="Arial"/>
                <w:sz w:val="20"/>
                <w:szCs w:val="20"/>
              </w:rPr>
              <w:t xml:space="preserve"> with (2) two options to renew.</w:t>
            </w:r>
          </w:p>
        </w:tc>
      </w:tr>
      <w:tr w:rsidR="002D1661" w:rsidRPr="00F1571C" w14:paraId="2FCAFDF2" w14:textId="77777777" w:rsidTr="007358C6">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EE"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Eligible Applicants:</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vAlign w:val="center"/>
          </w:tcPr>
          <w:p w14:paraId="2FCAFDEF" w14:textId="77777777" w:rsidR="002D1661" w:rsidRPr="00F1571C" w:rsidRDefault="002D1661" w:rsidP="00AC26A5">
            <w:pPr>
              <w:numPr>
                <w:ilvl w:val="0"/>
                <w:numId w:val="24"/>
              </w:numPr>
              <w:tabs>
                <w:tab w:val="clear" w:pos="720"/>
              </w:tabs>
              <w:spacing w:after="0" w:line="240" w:lineRule="auto"/>
              <w:ind w:left="375" w:hanging="375"/>
              <w:jc w:val="both"/>
              <w:rPr>
                <w:rFonts w:ascii="Arial" w:eastAsia="Times New Roman" w:hAnsi="Arial" w:cs="Arial"/>
                <w:bCs/>
                <w:sz w:val="20"/>
                <w:szCs w:val="20"/>
              </w:rPr>
            </w:pPr>
            <w:r w:rsidRPr="00F1571C">
              <w:rPr>
                <w:rFonts w:ascii="Arial" w:eastAsia="Times New Roman" w:hAnsi="Arial" w:cs="Arial"/>
                <w:bCs/>
                <w:sz w:val="20"/>
                <w:szCs w:val="20"/>
              </w:rPr>
              <w:t>Private non-profit organizations providing assistance to homeless individuals or to prevent homelessness.</w:t>
            </w:r>
          </w:p>
          <w:p w14:paraId="2FCAFDF0" w14:textId="7D3377B4" w:rsidR="002D1661" w:rsidRPr="00F1571C" w:rsidRDefault="002D1661" w:rsidP="00AC26A5">
            <w:pPr>
              <w:numPr>
                <w:ilvl w:val="0"/>
                <w:numId w:val="24"/>
              </w:numPr>
              <w:tabs>
                <w:tab w:val="clear" w:pos="720"/>
              </w:tabs>
              <w:spacing w:after="0" w:line="240" w:lineRule="auto"/>
              <w:ind w:left="375" w:hanging="375"/>
              <w:rPr>
                <w:rFonts w:ascii="Arial" w:eastAsia="Times New Roman" w:hAnsi="Arial" w:cs="Arial"/>
                <w:sz w:val="20"/>
                <w:szCs w:val="20"/>
              </w:rPr>
            </w:pPr>
            <w:r w:rsidRPr="00F1571C">
              <w:rPr>
                <w:rFonts w:ascii="Arial" w:eastAsia="Times New Roman" w:hAnsi="Arial" w:cs="Arial"/>
                <w:sz w:val="20"/>
                <w:szCs w:val="20"/>
              </w:rPr>
              <w:t>Applicants must be located in the HOPWA Eligible Metropolitan Service Area (EMSA) of Tulsa</w:t>
            </w:r>
          </w:p>
          <w:p w14:paraId="2FCAFDF1" w14:textId="77777777" w:rsidR="002D1661" w:rsidRPr="00F1571C" w:rsidRDefault="002D1661" w:rsidP="00AC26A5">
            <w:pPr>
              <w:numPr>
                <w:ilvl w:val="0"/>
                <w:numId w:val="24"/>
              </w:numPr>
              <w:tabs>
                <w:tab w:val="clear" w:pos="720"/>
              </w:tabs>
              <w:spacing w:after="0" w:line="240" w:lineRule="auto"/>
              <w:ind w:left="375" w:hanging="375"/>
              <w:rPr>
                <w:rFonts w:ascii="Arial" w:eastAsia="Times New Roman" w:hAnsi="Arial" w:cs="Arial"/>
                <w:sz w:val="20"/>
                <w:szCs w:val="20"/>
              </w:rPr>
            </w:pPr>
            <w:r>
              <w:rPr>
                <w:rFonts w:ascii="Arial" w:eastAsia="Times New Roman" w:hAnsi="Arial" w:cs="Arial"/>
                <w:sz w:val="20"/>
                <w:szCs w:val="20"/>
              </w:rPr>
              <w:t>Organizations with previous e</w:t>
            </w:r>
            <w:r w:rsidRPr="00F1571C">
              <w:rPr>
                <w:rFonts w:ascii="Arial" w:eastAsia="Times New Roman" w:hAnsi="Arial" w:cs="Arial"/>
                <w:sz w:val="20"/>
                <w:szCs w:val="20"/>
              </w:rPr>
              <w:t>xperience with and focus on serving people with HIV/AIDS</w:t>
            </w:r>
          </w:p>
        </w:tc>
      </w:tr>
      <w:tr w:rsidR="002D1661" w:rsidRPr="00F1571C" w14:paraId="2FCAFDFF" w14:textId="77777777" w:rsidTr="007358C6">
        <w:trPr>
          <w:trHeight w:val="1452"/>
        </w:trPr>
        <w:tc>
          <w:tcPr>
            <w:tcW w:w="1490"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F3" w14:textId="77777777" w:rsidR="002D1661" w:rsidRPr="00F1571C" w:rsidRDefault="002D1661" w:rsidP="007358C6">
            <w:pPr>
              <w:spacing w:after="0" w:line="240" w:lineRule="auto"/>
              <w:rPr>
                <w:rFonts w:ascii="Arial" w:eastAsia="Times New Roman" w:hAnsi="Arial" w:cs="Arial"/>
                <w:b/>
                <w:bCs/>
                <w:sz w:val="20"/>
                <w:szCs w:val="20"/>
              </w:rPr>
            </w:pPr>
            <w:r w:rsidRPr="00F1571C">
              <w:rPr>
                <w:rFonts w:ascii="Arial" w:eastAsia="Times New Roman" w:hAnsi="Arial" w:cs="Arial"/>
                <w:b/>
                <w:bCs/>
                <w:sz w:val="20"/>
                <w:szCs w:val="20"/>
              </w:rPr>
              <w:t>Eligible Activities:</w:t>
            </w:r>
          </w:p>
        </w:tc>
        <w:tc>
          <w:tcPr>
            <w:tcW w:w="9471" w:type="dxa"/>
            <w:gridSpan w:val="2"/>
            <w:tcBorders>
              <w:top w:val="single" w:sz="4" w:space="0" w:color="auto"/>
              <w:left w:val="nil"/>
              <w:bottom w:val="single" w:sz="4" w:space="0" w:color="auto"/>
              <w:right w:val="nil"/>
            </w:tcBorders>
            <w:tcMar>
              <w:top w:w="86" w:type="dxa"/>
              <w:left w:w="115" w:type="dxa"/>
              <w:bottom w:w="86" w:type="dxa"/>
              <w:right w:w="115" w:type="dxa"/>
            </w:tcMar>
          </w:tcPr>
          <w:p w14:paraId="2FCAFDF4"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Housing Information Services</w:t>
            </w:r>
            <w:r w:rsidRPr="00F1571C">
              <w:rPr>
                <w:rFonts w:ascii="Arial" w:eastAsia="Times New Roman" w:hAnsi="Arial" w:cs="Arial"/>
                <w:sz w:val="20"/>
                <w:szCs w:val="20"/>
              </w:rPr>
              <w:t xml:space="preserve"> (counseling, information and referral services to assist an eligible person to locate, acquire, finance and maintain housing)</w:t>
            </w:r>
          </w:p>
          <w:p w14:paraId="2FCAFDF5"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Resource Identification</w:t>
            </w:r>
            <w:r w:rsidRPr="00F1571C">
              <w:rPr>
                <w:rFonts w:ascii="Arial" w:eastAsia="Times New Roman" w:hAnsi="Arial" w:cs="Arial"/>
                <w:sz w:val="20"/>
                <w:szCs w:val="20"/>
              </w:rPr>
              <w:t xml:space="preserve"> (establish, coordinate, and develop housing assistance resources)</w:t>
            </w:r>
          </w:p>
          <w:p w14:paraId="2FCAFDF6" w14:textId="77777777" w:rsidR="002D1661" w:rsidRPr="00F1571C" w:rsidRDefault="002D1661" w:rsidP="002D1661">
            <w:pPr>
              <w:numPr>
                <w:ilvl w:val="0"/>
                <w:numId w:val="25"/>
              </w:numPr>
              <w:spacing w:after="0" w:line="240" w:lineRule="auto"/>
              <w:ind w:left="380" w:hanging="374"/>
              <w:rPr>
                <w:rFonts w:ascii="Arial" w:eastAsia="Times New Roman" w:hAnsi="Arial" w:cs="Arial"/>
                <w:b/>
                <w:sz w:val="20"/>
                <w:szCs w:val="20"/>
              </w:rPr>
            </w:pPr>
            <w:r w:rsidRPr="00F1571C">
              <w:rPr>
                <w:rFonts w:ascii="Arial" w:eastAsia="Times New Roman" w:hAnsi="Arial" w:cs="Arial"/>
                <w:b/>
                <w:sz w:val="20"/>
                <w:szCs w:val="20"/>
              </w:rPr>
              <w:t xml:space="preserve">Acquisition, rehabilitation, conversion, or lease of facilities to provide housing and supportive services </w:t>
            </w:r>
          </w:p>
          <w:p w14:paraId="2FCAFDF7"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New Construction</w:t>
            </w:r>
            <w:r w:rsidRPr="00F1571C">
              <w:rPr>
                <w:rFonts w:ascii="Arial" w:eastAsia="Times New Roman" w:hAnsi="Arial" w:cs="Arial"/>
                <w:sz w:val="20"/>
                <w:szCs w:val="20"/>
              </w:rPr>
              <w:t xml:space="preserve"> (single room occupancy dwellings and community residences only)</w:t>
            </w:r>
          </w:p>
          <w:p w14:paraId="2FCAFDF8"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Tenant-Based Rental Assistance</w:t>
            </w:r>
            <w:r w:rsidRPr="00F1571C">
              <w:rPr>
                <w:rFonts w:ascii="Arial" w:eastAsia="Times New Roman" w:hAnsi="Arial" w:cs="Arial"/>
                <w:sz w:val="20"/>
                <w:szCs w:val="20"/>
              </w:rPr>
              <w:t xml:space="preserve"> (TBRA) (long-term housing support)</w:t>
            </w:r>
          </w:p>
          <w:p w14:paraId="2FCAFDF9"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Short-Term Rent, Mortgage, and Utility Assistance</w:t>
            </w:r>
            <w:r w:rsidRPr="00F1571C">
              <w:rPr>
                <w:rFonts w:ascii="Arial" w:eastAsia="Times New Roman" w:hAnsi="Arial" w:cs="Arial"/>
                <w:sz w:val="20"/>
                <w:szCs w:val="20"/>
              </w:rPr>
              <w:t xml:space="preserve"> (STRMU)</w:t>
            </w:r>
          </w:p>
          <w:p w14:paraId="2FCAFDFA" w14:textId="44FBDD3E"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Supportive Services</w:t>
            </w:r>
            <w:r w:rsidRPr="00F1571C">
              <w:rPr>
                <w:rFonts w:ascii="Arial" w:eastAsia="Times New Roman" w:hAnsi="Arial" w:cs="Arial"/>
                <w:sz w:val="20"/>
                <w:szCs w:val="20"/>
              </w:rPr>
              <w:t xml:space="preserve"> (wide range of supportive services including health, mental health, assessment, permanent housing placement, drug and alcohol use treatment and counseling, housing case management and other </w:t>
            </w:r>
            <w:r w:rsidR="00BA5D95" w:rsidRPr="00F1571C">
              <w:rPr>
                <w:rFonts w:ascii="Arial" w:eastAsia="Times New Roman" w:hAnsi="Arial" w:cs="Arial"/>
                <w:sz w:val="20"/>
                <w:szCs w:val="20"/>
              </w:rPr>
              <w:t>services</w:t>
            </w:r>
            <w:r w:rsidRPr="00F1571C">
              <w:rPr>
                <w:rFonts w:ascii="Arial" w:eastAsia="Times New Roman" w:hAnsi="Arial" w:cs="Arial"/>
                <w:sz w:val="20"/>
                <w:szCs w:val="20"/>
              </w:rPr>
              <w:t xml:space="preserve"> necessary to ensure the housing stability of participant)</w:t>
            </w:r>
          </w:p>
          <w:p w14:paraId="2FCAFDFB"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Operating Costs for Housing</w:t>
            </w:r>
            <w:r w:rsidRPr="00F1571C">
              <w:rPr>
                <w:rFonts w:ascii="Arial" w:eastAsia="Times New Roman" w:hAnsi="Arial" w:cs="Arial"/>
                <w:sz w:val="20"/>
                <w:szCs w:val="20"/>
              </w:rPr>
              <w:t xml:space="preserve"> (operating costs such as maintenance, security, operation, insurance, utilities, furnishings, equipment, supplies and other incidental costs)</w:t>
            </w:r>
          </w:p>
          <w:p w14:paraId="2FCAFDFC" w14:textId="77777777" w:rsidR="002D1661" w:rsidRPr="00F1571C" w:rsidRDefault="002D1661" w:rsidP="002D1661">
            <w:pPr>
              <w:numPr>
                <w:ilvl w:val="0"/>
                <w:numId w:val="25"/>
              </w:numPr>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Technical Assistance in Establishing and Operating a Community Residence</w:t>
            </w:r>
            <w:r w:rsidRPr="00F1571C">
              <w:rPr>
                <w:rFonts w:ascii="Arial" w:eastAsia="Times New Roman" w:hAnsi="Arial" w:cs="Arial"/>
                <w:sz w:val="20"/>
                <w:szCs w:val="20"/>
              </w:rPr>
              <w:t xml:space="preserve"> (planning and other pre-development or pre-construction, including but not limited to costs related to community outreach and educational activities regarding AIDS or related diseases for persons residing in proximity of a community residence)</w:t>
            </w:r>
          </w:p>
          <w:p w14:paraId="2FCAFDFE" w14:textId="6F501C32" w:rsidR="002D1661" w:rsidRPr="00E572FF" w:rsidRDefault="002D1661" w:rsidP="00E572FF">
            <w:pPr>
              <w:numPr>
                <w:ilvl w:val="0"/>
                <w:numId w:val="25"/>
              </w:numPr>
              <w:tabs>
                <w:tab w:val="left" w:pos="193"/>
                <w:tab w:val="num" w:pos="380"/>
              </w:tabs>
              <w:spacing w:after="0" w:line="240" w:lineRule="auto"/>
              <w:ind w:left="380" w:hanging="374"/>
              <w:rPr>
                <w:rFonts w:ascii="Arial" w:eastAsia="Times New Roman" w:hAnsi="Arial" w:cs="Arial"/>
                <w:sz w:val="20"/>
                <w:szCs w:val="20"/>
              </w:rPr>
            </w:pPr>
            <w:r w:rsidRPr="00F1571C">
              <w:rPr>
                <w:rFonts w:ascii="Arial" w:eastAsia="Times New Roman" w:hAnsi="Arial" w:cs="Arial"/>
                <w:b/>
                <w:sz w:val="20"/>
                <w:szCs w:val="20"/>
              </w:rPr>
              <w:t>Project Sponsors Administration</w:t>
            </w:r>
            <w:r w:rsidRPr="00F1571C">
              <w:rPr>
                <w:rFonts w:ascii="Arial" w:eastAsia="Times New Roman" w:hAnsi="Arial" w:cs="Arial"/>
                <w:sz w:val="20"/>
                <w:szCs w:val="20"/>
              </w:rPr>
              <w:t xml:space="preserve"> (cap of 7% of total grant funds) (general management, oversight, coordination, evaluation, and reporting on eligible activities, </w:t>
            </w:r>
            <w:r w:rsidRPr="00F1571C">
              <w:rPr>
                <w:rFonts w:ascii="Arial" w:eastAsia="Times New Roman" w:hAnsi="Arial" w:cs="Arial"/>
                <w:sz w:val="20"/>
                <w:szCs w:val="20"/>
                <w:u w:val="single"/>
              </w:rPr>
              <w:t>excluding</w:t>
            </w:r>
            <w:r w:rsidRPr="00F1571C">
              <w:rPr>
                <w:rFonts w:ascii="Arial" w:eastAsia="Times New Roman" w:hAnsi="Arial" w:cs="Arial"/>
                <w:sz w:val="20"/>
                <w:szCs w:val="20"/>
              </w:rPr>
              <w:t xml:space="preserve"> costs directly related to carrying out eligible activities)</w:t>
            </w:r>
          </w:p>
        </w:tc>
      </w:tr>
      <w:tr w:rsidR="002D1661" w:rsidRPr="00F1571C" w14:paraId="2FCAFE02" w14:textId="77777777" w:rsidTr="0051156A">
        <w:trPr>
          <w:gridAfter w:val="1"/>
          <w:wAfter w:w="7" w:type="dxa"/>
          <w:trHeight w:val="566"/>
        </w:trPr>
        <w:tc>
          <w:tcPr>
            <w:tcW w:w="1483" w:type="dxa"/>
            <w:tcBorders>
              <w:top w:val="single" w:sz="4" w:space="0" w:color="auto"/>
              <w:left w:val="nil"/>
              <w:bottom w:val="single" w:sz="4" w:space="0" w:color="auto"/>
              <w:right w:val="nil"/>
            </w:tcBorders>
          </w:tcPr>
          <w:p w14:paraId="2FCAFE00" w14:textId="77777777" w:rsidR="002D1661" w:rsidRPr="00F1571C" w:rsidRDefault="002D1661" w:rsidP="007358C6">
            <w:pPr>
              <w:spacing w:before="60" w:after="0" w:line="240" w:lineRule="auto"/>
              <w:rPr>
                <w:rFonts w:ascii="Arial" w:eastAsia="Times New Roman" w:hAnsi="Arial" w:cs="Arial"/>
                <w:b/>
                <w:bCs/>
                <w:sz w:val="20"/>
                <w:szCs w:val="20"/>
              </w:rPr>
            </w:pPr>
            <w:r w:rsidRPr="00F1571C">
              <w:rPr>
                <w:rFonts w:ascii="Arial" w:eastAsia="Times New Roman" w:hAnsi="Arial" w:cs="Arial"/>
                <w:b/>
                <w:bCs/>
                <w:sz w:val="20"/>
                <w:szCs w:val="20"/>
              </w:rPr>
              <w:t>Service Area:</w:t>
            </w:r>
          </w:p>
        </w:tc>
        <w:tc>
          <w:tcPr>
            <w:tcW w:w="9471" w:type="dxa"/>
            <w:gridSpan w:val="2"/>
            <w:tcBorders>
              <w:top w:val="single" w:sz="4" w:space="0" w:color="auto"/>
              <w:left w:val="nil"/>
              <w:bottom w:val="single" w:sz="4" w:space="0" w:color="auto"/>
              <w:right w:val="nil"/>
            </w:tcBorders>
          </w:tcPr>
          <w:p w14:paraId="2FCAFE01" w14:textId="22943A65" w:rsidR="002D1661" w:rsidRPr="00F1571C" w:rsidRDefault="002D1661" w:rsidP="007358C6">
            <w:pPr>
              <w:spacing w:before="60" w:after="120" w:line="240" w:lineRule="auto"/>
              <w:rPr>
                <w:rFonts w:ascii="Arial" w:eastAsia="Times New Roman" w:hAnsi="Arial" w:cs="Arial"/>
                <w:bCs/>
                <w:sz w:val="20"/>
                <w:szCs w:val="20"/>
              </w:rPr>
            </w:pPr>
            <w:r w:rsidRPr="00F1571C">
              <w:rPr>
                <w:rFonts w:ascii="Arial" w:eastAsia="Times New Roman" w:hAnsi="Arial" w:cs="Arial"/>
                <w:bCs/>
                <w:sz w:val="20"/>
                <w:szCs w:val="20"/>
              </w:rPr>
              <w:t xml:space="preserve">HOPWA assistance must be available to clients in the entire Tulsa Eligible Metropolitan Statistical Area (EMSA) </w:t>
            </w:r>
            <w:r w:rsidR="00D14559" w:rsidRPr="00F1571C">
              <w:rPr>
                <w:rFonts w:ascii="Arial" w:eastAsia="Times New Roman" w:hAnsi="Arial" w:cs="Arial"/>
                <w:bCs/>
                <w:sz w:val="20"/>
                <w:szCs w:val="20"/>
              </w:rPr>
              <w:t>including</w:t>
            </w:r>
            <w:r w:rsidRPr="00F1571C">
              <w:rPr>
                <w:rFonts w:ascii="Arial" w:eastAsia="Times New Roman" w:hAnsi="Arial" w:cs="Arial"/>
                <w:bCs/>
                <w:sz w:val="20"/>
                <w:szCs w:val="20"/>
              </w:rPr>
              <w:t xml:space="preserve"> Creek, Okmulgee, Osage, Pawnee, Rogers, Tulsa, and Wagoner counties.</w:t>
            </w:r>
          </w:p>
        </w:tc>
      </w:tr>
    </w:tbl>
    <w:p w14:paraId="2FCAFE03" w14:textId="77777777" w:rsidR="002D1661" w:rsidRDefault="002D1661" w:rsidP="00C63EA3">
      <w:pPr>
        <w:spacing w:before="120" w:after="0" w:line="240" w:lineRule="auto"/>
        <w:rPr>
          <w:rFonts w:ascii="Arial" w:eastAsia="Times New Roman" w:hAnsi="Arial" w:cs="Arial"/>
          <w:b/>
          <w:bCs/>
          <w:sz w:val="20"/>
          <w:szCs w:val="20"/>
          <w:highlight w:val="lightGray"/>
        </w:rPr>
      </w:pPr>
    </w:p>
    <w:p w14:paraId="2FCAFE04" w14:textId="77777777" w:rsidR="00E00BC6" w:rsidRPr="00C63EA3" w:rsidRDefault="00E00BC6" w:rsidP="00E572FF">
      <w:pPr>
        <w:spacing w:before="80" w:after="120" w:line="240" w:lineRule="auto"/>
        <w:rPr>
          <w:rFonts w:ascii="Arial" w:eastAsia="Times New Roman" w:hAnsi="Arial" w:cs="Arial"/>
          <w:b/>
          <w:bCs/>
          <w:sz w:val="20"/>
          <w:szCs w:val="20"/>
        </w:rPr>
      </w:pPr>
      <w:r w:rsidRPr="00DF2B92">
        <w:rPr>
          <w:rFonts w:ascii="Arial" w:eastAsia="Times New Roman" w:hAnsi="Arial" w:cs="Arial"/>
          <w:b/>
          <w:bCs/>
          <w:sz w:val="20"/>
          <w:szCs w:val="20"/>
        </w:rPr>
        <w:t>IMPORTANT REMINDERS:</w:t>
      </w:r>
    </w:p>
    <w:p w14:paraId="2FCAFE05" w14:textId="77777777" w:rsidR="00E00BC6" w:rsidRPr="00E572FF" w:rsidRDefault="00E00BC6" w:rsidP="00C63EA3">
      <w:pPr>
        <w:pStyle w:val="ListParagraph"/>
        <w:numPr>
          <w:ilvl w:val="0"/>
          <w:numId w:val="21"/>
        </w:numPr>
        <w:tabs>
          <w:tab w:val="left" w:pos="360"/>
        </w:tabs>
        <w:ind w:left="360"/>
        <w:rPr>
          <w:rFonts w:ascii="Arial" w:hAnsi="Arial" w:cs="Arial"/>
          <w:b/>
          <w:bCs/>
          <w:sz w:val="20"/>
          <w:szCs w:val="20"/>
        </w:rPr>
      </w:pPr>
      <w:r w:rsidRPr="00E572FF">
        <w:rPr>
          <w:rFonts w:ascii="Arial" w:hAnsi="Arial" w:cs="Arial"/>
          <w:b/>
          <w:bCs/>
          <w:sz w:val="20"/>
          <w:szCs w:val="20"/>
        </w:rPr>
        <w:t>Agencies with unresolved monitoring findings may not be eligible to receive funding.</w:t>
      </w:r>
    </w:p>
    <w:p w14:paraId="2FCAFE06" w14:textId="77777777" w:rsidR="00E00BC6" w:rsidRPr="00E572FF" w:rsidRDefault="00E00BC6" w:rsidP="00E00BC6">
      <w:pPr>
        <w:spacing w:after="0" w:line="240" w:lineRule="auto"/>
        <w:rPr>
          <w:rFonts w:ascii="Arial" w:eastAsia="Times New Roman" w:hAnsi="Arial" w:cs="Arial"/>
          <w:b/>
          <w:bCs/>
          <w:sz w:val="20"/>
          <w:szCs w:val="20"/>
        </w:rPr>
      </w:pPr>
    </w:p>
    <w:p w14:paraId="2FCAFE07" w14:textId="748DA1EA" w:rsidR="00E00BC6" w:rsidRPr="00E572FF" w:rsidRDefault="008507A5" w:rsidP="00C63EA3">
      <w:pPr>
        <w:pStyle w:val="ListParagraph"/>
        <w:numPr>
          <w:ilvl w:val="0"/>
          <w:numId w:val="21"/>
        </w:numPr>
        <w:tabs>
          <w:tab w:val="left" w:pos="360"/>
        </w:tabs>
        <w:ind w:left="360"/>
        <w:rPr>
          <w:rFonts w:ascii="Arial" w:hAnsi="Arial" w:cs="Arial"/>
          <w:b/>
          <w:bCs/>
          <w:sz w:val="20"/>
          <w:szCs w:val="20"/>
        </w:rPr>
      </w:pPr>
      <w:r w:rsidRPr="00E572FF">
        <w:rPr>
          <w:rFonts w:ascii="Arial" w:hAnsi="Arial" w:cs="Arial"/>
          <w:b/>
          <w:sz w:val="20"/>
          <w:szCs w:val="20"/>
        </w:rPr>
        <w:t>For AQUISITION, REHABILITATION, OR CONSTRUCTION PROJECTS</w:t>
      </w:r>
      <w:r w:rsidR="00D14559" w:rsidRPr="00E572FF">
        <w:rPr>
          <w:rFonts w:ascii="Arial" w:hAnsi="Arial" w:cs="Arial"/>
          <w:b/>
          <w:sz w:val="20"/>
          <w:szCs w:val="20"/>
        </w:rPr>
        <w:t>: Completion</w:t>
      </w:r>
      <w:r w:rsidRPr="00E572FF">
        <w:rPr>
          <w:rFonts w:ascii="Arial" w:hAnsi="Arial" w:cs="Arial"/>
          <w:b/>
          <w:sz w:val="20"/>
          <w:szCs w:val="20"/>
        </w:rPr>
        <w:t xml:space="preserve"> of the HUD environmental review process is mandatory before taking </w:t>
      </w:r>
      <w:r w:rsidR="00BA5D95" w:rsidRPr="00E572FF">
        <w:rPr>
          <w:rFonts w:ascii="Arial" w:hAnsi="Arial" w:cs="Arial"/>
          <w:b/>
          <w:sz w:val="20"/>
          <w:szCs w:val="20"/>
        </w:rPr>
        <w:t>physical</w:t>
      </w:r>
      <w:r w:rsidRPr="00E572FF">
        <w:rPr>
          <w:rFonts w:ascii="Arial" w:hAnsi="Arial" w:cs="Arial"/>
          <w:b/>
          <w:sz w:val="20"/>
          <w:szCs w:val="20"/>
        </w:rPr>
        <w:t xml:space="preserve"> action on a </w:t>
      </w:r>
      <w:r w:rsidR="00BA5D95" w:rsidRPr="00E572FF">
        <w:rPr>
          <w:rFonts w:ascii="Arial" w:hAnsi="Arial" w:cs="Arial"/>
          <w:b/>
          <w:sz w:val="20"/>
          <w:szCs w:val="20"/>
        </w:rPr>
        <w:t>site or</w:t>
      </w:r>
      <w:r w:rsidRPr="00E572FF">
        <w:rPr>
          <w:rFonts w:ascii="Arial" w:hAnsi="Arial" w:cs="Arial"/>
          <w:b/>
          <w:sz w:val="20"/>
          <w:szCs w:val="20"/>
        </w:rPr>
        <w:t xml:space="preserve"> making a commitment or expenditure of HUD OR non-HUD funds for property acquisition, rehabilitation, conversion, lease, repair or construction activities. Subrecipients, contractors, owners and developers may not commit or expend funds on projects until the City of Tulsa has completed the environmental review process. </w:t>
      </w:r>
      <w:r w:rsidRPr="00E572FF">
        <w:rPr>
          <w:rFonts w:ascii="Arial" w:hAnsi="Arial" w:cs="Arial"/>
          <w:b/>
          <w:caps/>
          <w:sz w:val="20"/>
          <w:szCs w:val="20"/>
        </w:rPr>
        <w:t>Any options to purchase property should be contingent upon a completed HUD Environmental Review completed by the City of Tulsa</w:t>
      </w:r>
    </w:p>
    <w:p w14:paraId="2FCAFE08" w14:textId="77777777" w:rsidR="008B56F8" w:rsidRPr="0051156A" w:rsidRDefault="008B56F8" w:rsidP="008B56F8">
      <w:pPr>
        <w:spacing w:after="0" w:line="240" w:lineRule="auto"/>
        <w:rPr>
          <w:rFonts w:ascii="Calibri" w:eastAsia="Times New Roman" w:hAnsi="Calibri"/>
          <w:sz w:val="18"/>
          <w:szCs w:val="18"/>
        </w:rPr>
        <w:sectPr w:rsidR="008B56F8" w:rsidRPr="0051156A" w:rsidSect="003F66A4">
          <w:pgSz w:w="12240" w:h="15840" w:code="1"/>
          <w:pgMar w:top="450" w:right="1075" w:bottom="540" w:left="500" w:header="720" w:footer="66" w:gutter="288"/>
          <w:pgNumType w:fmt="lowerRoman"/>
          <w:cols w:space="720"/>
          <w:noEndnote/>
          <w:docGrid w:linePitch="326"/>
        </w:sectPr>
      </w:pPr>
    </w:p>
    <w:tbl>
      <w:tblPr>
        <w:tblW w:w="10635" w:type="dxa"/>
        <w:tblInd w:w="93" w:type="dxa"/>
        <w:tblLook w:val="04A0" w:firstRow="1" w:lastRow="0" w:firstColumn="1" w:lastColumn="0" w:noHBand="0" w:noVBand="1"/>
      </w:tblPr>
      <w:tblGrid>
        <w:gridCol w:w="10635"/>
      </w:tblGrid>
      <w:tr w:rsidR="00F7520E" w:rsidRPr="00F7520E" w14:paraId="2FCAFE6E" w14:textId="77777777" w:rsidTr="00F91E94">
        <w:trPr>
          <w:trHeight w:val="344"/>
        </w:trPr>
        <w:tc>
          <w:tcPr>
            <w:tcW w:w="10635" w:type="dxa"/>
            <w:tcBorders>
              <w:top w:val="nil"/>
              <w:left w:val="nil"/>
              <w:bottom w:val="nil"/>
              <w:right w:val="nil"/>
            </w:tcBorders>
            <w:noWrap/>
            <w:vAlign w:val="bottom"/>
          </w:tcPr>
          <w:p w14:paraId="709020BA" w14:textId="04E8DC16" w:rsidR="00691795" w:rsidRPr="008E0D88" w:rsidRDefault="00AA4872" w:rsidP="0093399C">
            <w:pPr>
              <w:spacing w:after="0" w:line="240" w:lineRule="auto"/>
              <w:jc w:val="center"/>
              <w:rPr>
                <w:rFonts w:ascii="Calibri" w:eastAsia="Times New Roman" w:hAnsi="Calibri"/>
                <w:b/>
                <w:bCs/>
                <w:color w:val="FF0000"/>
                <w:sz w:val="16"/>
                <w:szCs w:val="16"/>
              </w:rPr>
            </w:pPr>
            <w:r w:rsidRPr="00E419A4">
              <w:rPr>
                <w:noProof/>
              </w:rPr>
              <w:lastRenderedPageBreak/>
              <w:drawing>
                <wp:inline distT="0" distB="0" distL="0" distR="0" wp14:anchorId="744FEEB9" wp14:editId="1F6C04A2">
                  <wp:extent cx="6342380" cy="9039225"/>
                  <wp:effectExtent l="0" t="0" r="1270" b="9525"/>
                  <wp:docPr id="111649330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2380" cy="9039225"/>
                          </a:xfrm>
                          <a:prstGeom prst="rect">
                            <a:avLst/>
                          </a:prstGeom>
                          <a:noFill/>
                          <a:ln>
                            <a:noFill/>
                          </a:ln>
                        </pic:spPr>
                      </pic:pic>
                    </a:graphicData>
                  </a:graphic>
                </wp:inline>
              </w:drawing>
            </w:r>
          </w:p>
          <w:p w14:paraId="0EE489F9" w14:textId="77777777" w:rsidR="00A575B6" w:rsidRPr="00A575B6" w:rsidRDefault="00A575B6" w:rsidP="00A575B6">
            <w:pPr>
              <w:spacing w:after="0"/>
              <w:jc w:val="center"/>
              <w:rPr>
                <w:rFonts w:ascii="Arial" w:eastAsia="Times New Roman" w:hAnsi="Arial" w:cs="Arial"/>
                <w:b/>
                <w:bCs/>
                <w:sz w:val="32"/>
                <w:szCs w:val="32"/>
              </w:rPr>
            </w:pPr>
            <w:r w:rsidRPr="00A575B6">
              <w:rPr>
                <w:rFonts w:ascii="Arial" w:eastAsia="Times New Roman" w:hAnsi="Arial" w:cs="Arial"/>
                <w:b/>
                <w:bCs/>
                <w:sz w:val="32"/>
                <w:szCs w:val="32"/>
              </w:rPr>
              <w:lastRenderedPageBreak/>
              <w:t>Application Review Criteria</w:t>
            </w:r>
          </w:p>
          <w:p w14:paraId="2FCAFE6D" w14:textId="1A19979B" w:rsidR="00691795" w:rsidRPr="008E0D88" w:rsidRDefault="00691795" w:rsidP="0093399C">
            <w:pPr>
              <w:spacing w:after="0" w:line="240" w:lineRule="auto"/>
              <w:jc w:val="center"/>
              <w:rPr>
                <w:rFonts w:ascii="Calibri" w:eastAsia="Times New Roman" w:hAnsi="Calibri"/>
                <w:b/>
                <w:bCs/>
                <w:color w:val="FF0000"/>
                <w:sz w:val="28"/>
                <w:szCs w:val="28"/>
              </w:rPr>
            </w:pPr>
          </w:p>
        </w:tc>
      </w:tr>
    </w:tbl>
    <w:p w14:paraId="6EB575FA" w14:textId="77777777" w:rsidR="00F31DEF" w:rsidRPr="00F31DEF" w:rsidRDefault="00F31DEF" w:rsidP="00F31DEF">
      <w:pPr>
        <w:numPr>
          <w:ilvl w:val="2"/>
          <w:numId w:val="4"/>
        </w:numPr>
        <w:tabs>
          <w:tab w:val="clear" w:pos="2160"/>
          <w:tab w:val="left" w:pos="180"/>
        </w:tabs>
        <w:spacing w:after="0" w:line="240" w:lineRule="auto"/>
        <w:ind w:left="180" w:hanging="180"/>
        <w:rPr>
          <w:rFonts w:ascii="Arial Narrow" w:eastAsia="Times New Roman" w:hAnsi="Arial Narrow" w:cs="Arial"/>
          <w:bCs/>
          <w:iCs/>
          <w:szCs w:val="24"/>
        </w:rPr>
      </w:pPr>
      <w:r w:rsidRPr="00F31DEF">
        <w:rPr>
          <w:rFonts w:ascii="Arial Narrow" w:eastAsia="Times New Roman" w:hAnsi="Arial Narrow" w:cs="Arial"/>
          <w:b/>
          <w:bCs/>
          <w:i/>
          <w:iCs/>
          <w:szCs w:val="24"/>
          <w:u w:val="single"/>
        </w:rPr>
        <w:lastRenderedPageBreak/>
        <w:t>Section I: Organization Information –</w:t>
      </w:r>
      <w:r w:rsidRPr="00F31DEF">
        <w:rPr>
          <w:rFonts w:ascii="Arial Narrow" w:eastAsia="Times New Roman" w:hAnsi="Arial Narrow" w:cs="Arial"/>
          <w:b/>
          <w:bCs/>
          <w:i/>
          <w:iCs/>
          <w:szCs w:val="24"/>
        </w:rPr>
        <w:t xml:space="preserve"> </w:t>
      </w:r>
      <w:r w:rsidRPr="00F31DEF">
        <w:rPr>
          <w:rFonts w:ascii="Arial Narrow" w:eastAsia="Times New Roman" w:hAnsi="Arial Narrow" w:cs="Arial"/>
          <w:bCs/>
          <w:iCs/>
          <w:szCs w:val="24"/>
        </w:rPr>
        <w:t xml:space="preserve">Grants Administration staff will evaluate the proposed program/project and organization’s capacity to administer a HUD grant using guidelines specified in OMB Circulars, grant regulations, and Uniform Administrative Requirements. Although no points will be assigned for this part of the review, grant applications may not be recommended for funding if an organization cannot meet the requirements under this section to demonstrate organizational capacity. </w:t>
      </w:r>
    </w:p>
    <w:p w14:paraId="427BD9D4" w14:textId="77777777" w:rsidR="00F31DEF" w:rsidRPr="00F31DEF" w:rsidRDefault="00F31DEF" w:rsidP="00F31DEF">
      <w:pPr>
        <w:spacing w:after="0" w:line="240" w:lineRule="auto"/>
        <w:rPr>
          <w:rFonts w:ascii="Arial Narrow" w:eastAsia="Times New Roman" w:hAnsi="Arial Narrow" w:cs="Arial"/>
          <w:bCs/>
          <w:iCs/>
          <w:sz w:val="16"/>
          <w:szCs w:val="16"/>
        </w:rPr>
      </w:pPr>
    </w:p>
    <w:p w14:paraId="246063F9"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Proposed Program/Project meets a CDBG National Objective or grant-specific objective (ESG/HOME/HOPWA).</w:t>
      </w:r>
    </w:p>
    <w:p w14:paraId="20E805A6"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Applicant is an eligible organization</w:t>
      </w:r>
    </w:p>
    <w:p w14:paraId="002D8202"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attachments were included and met application criteria</w:t>
      </w:r>
    </w:p>
    <w:p w14:paraId="6CE12BE3"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Financials demonstrate organization has stable operating funds and adequate cash flow to operate the program until reimbursement of grant funds occurs</w:t>
      </w:r>
    </w:p>
    <w:p w14:paraId="155DA745"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Required financial statements were submitted and audit findings have been cleared</w:t>
      </w:r>
    </w:p>
    <w:p w14:paraId="44E6B10C"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submitted policies and procedures that meet the grant criteria.</w:t>
      </w:r>
    </w:p>
    <w:p w14:paraId="6122EEED"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Organization has experienced staff to operate the proposed program or complete the proposed project</w:t>
      </w:r>
    </w:p>
    <w:p w14:paraId="1434E493"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Previous HUD grant experience</w:t>
      </w:r>
    </w:p>
    <w:p w14:paraId="4C319326"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Adequate Program/Project Staff</w:t>
      </w:r>
    </w:p>
    <w:p w14:paraId="24E6F80A" w14:textId="77777777" w:rsidR="00F31DEF" w:rsidRPr="00F31DEF" w:rsidRDefault="00F31DEF" w:rsidP="00F31DEF">
      <w:pPr>
        <w:numPr>
          <w:ilvl w:val="1"/>
          <w:numId w:val="19"/>
        </w:numPr>
        <w:spacing w:after="0" w:line="240" w:lineRule="auto"/>
        <w:ind w:left="900"/>
        <w:rPr>
          <w:rFonts w:ascii="Arial" w:eastAsia="Times New Roman" w:hAnsi="Arial" w:cs="Arial"/>
          <w:sz w:val="20"/>
          <w:szCs w:val="20"/>
        </w:rPr>
      </w:pPr>
      <w:r w:rsidRPr="00F31DEF">
        <w:rPr>
          <w:rFonts w:ascii="Arial" w:eastAsia="Times New Roman" w:hAnsi="Arial" w:cs="Arial"/>
          <w:sz w:val="20"/>
          <w:szCs w:val="20"/>
        </w:rPr>
        <w:t>Adequate Financial/Fiscal Staff</w:t>
      </w:r>
    </w:p>
    <w:p w14:paraId="4BC66C4D" w14:textId="77777777" w:rsidR="00F31DEF" w:rsidRPr="00F31DEF" w:rsidRDefault="00F31DEF" w:rsidP="00F31DEF">
      <w:pPr>
        <w:numPr>
          <w:ilvl w:val="0"/>
          <w:numId w:val="18"/>
        </w:numPr>
        <w:spacing w:after="0" w:line="240" w:lineRule="auto"/>
        <w:ind w:left="540"/>
        <w:rPr>
          <w:rFonts w:ascii="Arial" w:eastAsia="Times New Roman" w:hAnsi="Arial" w:cs="Arial"/>
          <w:sz w:val="20"/>
          <w:szCs w:val="20"/>
        </w:rPr>
      </w:pPr>
      <w:r w:rsidRPr="00F31DEF">
        <w:rPr>
          <w:rFonts w:ascii="Arial" w:eastAsia="Times New Roman" w:hAnsi="Arial" w:cs="Arial"/>
          <w:sz w:val="20"/>
          <w:szCs w:val="20"/>
        </w:rPr>
        <w:t>Project-specific Attachments were included and met application criteria</w:t>
      </w:r>
    </w:p>
    <w:p w14:paraId="1635A98E" w14:textId="77777777" w:rsidR="00F31DEF" w:rsidRPr="00F31DEF" w:rsidRDefault="00F31DEF" w:rsidP="00F31DEF">
      <w:pPr>
        <w:spacing w:after="0" w:line="240" w:lineRule="auto"/>
        <w:rPr>
          <w:rFonts w:ascii="Arial Narrow" w:eastAsia="Times New Roman" w:hAnsi="Arial Narrow" w:cs="Arial"/>
          <w:bCs/>
          <w:sz w:val="16"/>
          <w:szCs w:val="16"/>
        </w:rPr>
      </w:pPr>
    </w:p>
    <w:p w14:paraId="23B66F6D" w14:textId="77777777" w:rsidR="00F31DEF" w:rsidRPr="00F31DEF" w:rsidRDefault="00F31DEF" w:rsidP="00F31DEF">
      <w:pPr>
        <w:spacing w:after="0" w:line="240" w:lineRule="auto"/>
        <w:rPr>
          <w:rFonts w:ascii="Arial Narrow" w:eastAsia="Times New Roman" w:hAnsi="Arial Narrow" w:cs="Arial"/>
          <w:bCs/>
          <w:sz w:val="16"/>
          <w:szCs w:val="16"/>
        </w:rPr>
      </w:pPr>
    </w:p>
    <w:p w14:paraId="28DD5CF9" w14:textId="77777777" w:rsidR="00F31DEF" w:rsidRPr="00F31DEF" w:rsidRDefault="00F31DEF" w:rsidP="00F31DEF">
      <w:pPr>
        <w:numPr>
          <w:ilvl w:val="2"/>
          <w:numId w:val="4"/>
        </w:numPr>
        <w:tabs>
          <w:tab w:val="clear" w:pos="2160"/>
          <w:tab w:val="num" w:pos="180"/>
        </w:tabs>
        <w:spacing w:after="0" w:line="240" w:lineRule="auto"/>
        <w:ind w:left="180" w:hanging="180"/>
        <w:rPr>
          <w:rFonts w:ascii="Arial Narrow" w:eastAsia="Times New Roman" w:hAnsi="Arial Narrow" w:cs="Arial"/>
          <w:bCs/>
          <w:sz w:val="22"/>
          <w:szCs w:val="24"/>
        </w:rPr>
      </w:pPr>
      <w:r w:rsidRPr="00F31DEF">
        <w:rPr>
          <w:rFonts w:ascii="Arial Narrow" w:eastAsia="Times New Roman" w:hAnsi="Arial Narrow" w:cs="Arial"/>
          <w:b/>
          <w:bCs/>
          <w:i/>
          <w:iCs/>
          <w:szCs w:val="24"/>
          <w:u w:val="single"/>
        </w:rPr>
        <w:t>Section II: Program/Project Information</w:t>
      </w:r>
      <w:r w:rsidRPr="00F31DEF">
        <w:rPr>
          <w:rFonts w:ascii="Arial Narrow" w:eastAsia="Times New Roman" w:hAnsi="Arial Narrow" w:cs="Arial"/>
          <w:b/>
          <w:bCs/>
          <w:i/>
          <w:iCs/>
          <w:szCs w:val="24"/>
        </w:rPr>
        <w:t xml:space="preserve"> (13 pts.)</w:t>
      </w:r>
    </w:p>
    <w:p w14:paraId="4F449506" w14:textId="77777777" w:rsidR="00F31DEF" w:rsidRPr="00F31DEF" w:rsidRDefault="00F31DEF" w:rsidP="00F31DEF">
      <w:pPr>
        <w:spacing w:after="0" w:line="240" w:lineRule="auto"/>
        <w:ind w:left="2160"/>
        <w:rPr>
          <w:rFonts w:ascii="Arial Narrow" w:eastAsia="Times New Roman" w:hAnsi="Arial Narrow" w:cs="Arial"/>
          <w:bCs/>
          <w:sz w:val="16"/>
          <w:szCs w:val="16"/>
        </w:rPr>
      </w:pPr>
    </w:p>
    <w:p w14:paraId="1515D57C" w14:textId="37964852" w:rsidR="00F31DEF" w:rsidRPr="006E08C0" w:rsidRDefault="00F31DEF" w:rsidP="00F31DEF">
      <w:pPr>
        <w:spacing w:after="0" w:line="240" w:lineRule="auto"/>
        <w:ind w:left="900" w:hanging="720"/>
        <w:rPr>
          <w:rFonts w:ascii="Arial" w:eastAsia="Times New Roman" w:hAnsi="Arial" w:cs="Arial"/>
          <w:sz w:val="20"/>
          <w:szCs w:val="20"/>
        </w:rPr>
      </w:pPr>
      <w:r w:rsidRPr="330BDED1">
        <w:rPr>
          <w:rFonts w:ascii="Arial" w:eastAsia="Times New Roman" w:hAnsi="Arial" w:cs="Arial"/>
          <w:sz w:val="20"/>
          <w:szCs w:val="20"/>
        </w:rPr>
        <w:t>3 pts</w:t>
      </w:r>
      <w:r>
        <w:tab/>
      </w:r>
      <w:r w:rsidRPr="330BDED1">
        <w:rPr>
          <w:rFonts w:ascii="Arial" w:eastAsia="Times New Roman" w:hAnsi="Arial" w:cs="Arial"/>
          <w:sz w:val="20"/>
          <w:szCs w:val="20"/>
        </w:rPr>
        <w:t>Clear</w:t>
      </w:r>
      <w:r w:rsidR="59F166F7" w:rsidRPr="330BDED1">
        <w:rPr>
          <w:rFonts w:ascii="Arial" w:eastAsia="Times New Roman" w:hAnsi="Arial" w:cs="Arial"/>
          <w:sz w:val="20"/>
          <w:szCs w:val="20"/>
        </w:rPr>
        <w:t>l</w:t>
      </w:r>
      <w:r w:rsidRPr="330BDED1">
        <w:rPr>
          <w:rFonts w:ascii="Arial" w:eastAsia="Times New Roman" w:hAnsi="Arial" w:cs="Arial"/>
          <w:sz w:val="20"/>
          <w:szCs w:val="20"/>
        </w:rPr>
        <w:t xml:space="preserve">y defined and supported the need for the program/project and included verifiable, published data </w:t>
      </w:r>
      <w:r w:rsidRPr="006E08C0">
        <w:rPr>
          <w:rFonts w:ascii="Arial" w:eastAsia="Times New Roman" w:hAnsi="Arial" w:cs="Arial"/>
          <w:sz w:val="20"/>
          <w:szCs w:val="20"/>
        </w:rPr>
        <w:t>sources.</w:t>
      </w:r>
    </w:p>
    <w:p w14:paraId="01ABA269" w14:textId="77777777" w:rsidR="00F31DEF" w:rsidRPr="006E08C0" w:rsidRDefault="00F31DEF"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Thoroughly described program activities, project scope, and outcomes for the target population.</w:t>
      </w:r>
    </w:p>
    <w:p w14:paraId="308237A4" w14:textId="0A81E237" w:rsidR="00F31DEF" w:rsidRPr="006E08C0" w:rsidRDefault="001B4A65"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w:t>
      </w:r>
      <w:r w:rsidR="00F31DEF" w:rsidRPr="006E08C0">
        <w:rPr>
          <w:rFonts w:ascii="Arial" w:eastAsia="Times New Roman" w:hAnsi="Arial" w:cs="Arial"/>
          <w:sz w:val="20"/>
          <w:szCs w:val="20"/>
        </w:rPr>
        <w:t xml:space="preserve"> pt</w:t>
      </w:r>
      <w:r w:rsidRPr="006E08C0">
        <w:rPr>
          <w:rFonts w:ascii="Arial" w:eastAsia="Times New Roman" w:hAnsi="Arial" w:cs="Arial"/>
          <w:sz w:val="20"/>
          <w:szCs w:val="20"/>
        </w:rPr>
        <w:t>s</w:t>
      </w:r>
      <w:r w:rsidR="00F31DEF" w:rsidRPr="006E08C0">
        <w:rPr>
          <w:rFonts w:ascii="Arial" w:eastAsia="Times New Roman" w:hAnsi="Arial" w:cs="Arial"/>
          <w:sz w:val="20"/>
          <w:szCs w:val="20"/>
        </w:rPr>
        <w:tab/>
        <w:t>Organization has previous experience in operating the program or delivering similar services.</w:t>
      </w:r>
    </w:p>
    <w:p w14:paraId="0E9D497A" w14:textId="4CD216AB" w:rsidR="00F31DEF" w:rsidRPr="006E08C0" w:rsidRDefault="001B4A65" w:rsidP="00F31DEF">
      <w:pPr>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w:t>
      </w:r>
      <w:r w:rsidR="00F31DEF" w:rsidRPr="006E08C0">
        <w:rPr>
          <w:rFonts w:ascii="Arial" w:eastAsia="Times New Roman" w:hAnsi="Arial" w:cs="Arial"/>
          <w:sz w:val="20"/>
          <w:szCs w:val="20"/>
        </w:rPr>
        <w:t xml:space="preserve"> pt</w:t>
      </w:r>
      <w:r w:rsidR="00F31DEF" w:rsidRPr="006E08C0">
        <w:rPr>
          <w:rFonts w:ascii="Arial" w:eastAsia="Times New Roman" w:hAnsi="Arial" w:cs="Arial"/>
          <w:sz w:val="20"/>
          <w:szCs w:val="20"/>
        </w:rPr>
        <w:tab/>
        <w:t>Provided goals/objectives that are specific, measurable, attainable, relevant, and time bound.</w:t>
      </w:r>
    </w:p>
    <w:p w14:paraId="43188EF5" w14:textId="26F7BF06" w:rsidR="00F31DEF" w:rsidRPr="006E08C0" w:rsidRDefault="00F31DEF" w:rsidP="330BDED1">
      <w:pPr>
        <w:tabs>
          <w:tab w:val="left" w:pos="900"/>
        </w:tabs>
        <w:spacing w:after="0" w:line="240" w:lineRule="auto"/>
        <w:ind w:left="900" w:hanging="720"/>
        <w:rPr>
          <w:rFonts w:ascii="Arial Narrow" w:eastAsia="Times New Roman" w:hAnsi="Arial Narrow" w:cs="Arial"/>
          <w:sz w:val="16"/>
          <w:szCs w:val="16"/>
        </w:rPr>
      </w:pPr>
      <w:r w:rsidRPr="006E08C0">
        <w:rPr>
          <w:rFonts w:ascii="Arial" w:eastAsia="Times New Roman" w:hAnsi="Arial" w:cs="Arial"/>
          <w:sz w:val="20"/>
          <w:szCs w:val="20"/>
        </w:rPr>
        <w:t>3 pts</w:t>
      </w:r>
      <w:r w:rsidRPr="006E08C0">
        <w:tab/>
      </w:r>
      <w:r w:rsidRPr="006E08C0">
        <w:rPr>
          <w:rFonts w:ascii="Arial" w:eastAsia="Times New Roman" w:hAnsi="Arial" w:cs="Arial"/>
          <w:sz w:val="20"/>
          <w:szCs w:val="20"/>
        </w:rPr>
        <w:t>Clear</w:t>
      </w:r>
      <w:r w:rsidR="59CA9F9B" w:rsidRPr="006E08C0">
        <w:rPr>
          <w:rFonts w:ascii="Arial" w:eastAsia="Times New Roman" w:hAnsi="Arial" w:cs="Arial"/>
          <w:sz w:val="20"/>
          <w:szCs w:val="20"/>
        </w:rPr>
        <w:t>l</w:t>
      </w:r>
      <w:r w:rsidRPr="006E08C0">
        <w:rPr>
          <w:rFonts w:ascii="Arial" w:eastAsia="Times New Roman" w:hAnsi="Arial" w:cs="Arial"/>
          <w:sz w:val="20"/>
          <w:szCs w:val="20"/>
        </w:rPr>
        <w:t>y defined how the program/project success will be measured.</w:t>
      </w:r>
    </w:p>
    <w:p w14:paraId="20312B57" w14:textId="77777777" w:rsidR="00F31DEF" w:rsidRPr="006E08C0" w:rsidRDefault="00F31DEF" w:rsidP="00F31DEF">
      <w:pPr>
        <w:tabs>
          <w:tab w:val="num" w:pos="2520"/>
        </w:tabs>
        <w:spacing w:after="0" w:line="240" w:lineRule="auto"/>
        <w:rPr>
          <w:rFonts w:ascii="Arial Narrow" w:eastAsia="Times New Roman" w:hAnsi="Arial Narrow" w:cs="Arial"/>
          <w:bCs/>
          <w:sz w:val="16"/>
          <w:szCs w:val="16"/>
        </w:rPr>
      </w:pPr>
    </w:p>
    <w:p w14:paraId="19587662" w14:textId="77777777" w:rsidR="00F31DEF" w:rsidRPr="006E08C0" w:rsidRDefault="00F31DEF" w:rsidP="00F31DEF">
      <w:pPr>
        <w:numPr>
          <w:ilvl w:val="2"/>
          <w:numId w:val="4"/>
        </w:numPr>
        <w:tabs>
          <w:tab w:val="clear" w:pos="2160"/>
          <w:tab w:val="num" w:pos="630"/>
        </w:tabs>
        <w:spacing w:after="0" w:line="240" w:lineRule="auto"/>
        <w:ind w:left="180" w:hanging="180"/>
        <w:rPr>
          <w:rFonts w:ascii="Arial Narrow" w:eastAsia="Times New Roman" w:hAnsi="Arial Narrow" w:cs="Arial"/>
          <w:szCs w:val="24"/>
        </w:rPr>
      </w:pPr>
      <w:r w:rsidRPr="006E08C0">
        <w:rPr>
          <w:rFonts w:ascii="Arial Narrow" w:eastAsia="Times New Roman" w:hAnsi="Arial Narrow" w:cs="Arial"/>
          <w:b/>
          <w:bCs/>
          <w:i/>
          <w:iCs/>
          <w:szCs w:val="24"/>
          <w:u w:val="single"/>
        </w:rPr>
        <w:t>Section III: Program/Project Financial Information</w:t>
      </w:r>
      <w:r w:rsidRPr="006E08C0">
        <w:rPr>
          <w:rFonts w:ascii="Arial Narrow" w:eastAsia="Times New Roman" w:hAnsi="Arial Narrow" w:cs="Arial"/>
          <w:b/>
          <w:bCs/>
          <w:i/>
          <w:iCs/>
          <w:szCs w:val="24"/>
        </w:rPr>
        <w:t xml:space="preserve"> (10 pts.)</w:t>
      </w:r>
    </w:p>
    <w:p w14:paraId="71C255E8" w14:textId="77777777" w:rsidR="00F31DEF" w:rsidRPr="006E08C0" w:rsidRDefault="00F31DEF" w:rsidP="00F31DEF">
      <w:pPr>
        <w:spacing w:after="0" w:line="240" w:lineRule="auto"/>
        <w:rPr>
          <w:rFonts w:ascii="Arial Narrow" w:eastAsia="Times New Roman" w:hAnsi="Arial Narrow" w:cs="Arial"/>
          <w:bCs/>
          <w:sz w:val="16"/>
          <w:szCs w:val="16"/>
        </w:rPr>
      </w:pPr>
    </w:p>
    <w:p w14:paraId="476689FC"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Provided justification for the program/project funding request. A financial rationale was provided and included credible and realistic costs.</w:t>
      </w:r>
    </w:p>
    <w:p w14:paraId="43C8672E"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3 pts</w:t>
      </w:r>
      <w:r w:rsidRPr="006E08C0">
        <w:rPr>
          <w:rFonts w:ascii="Arial" w:eastAsia="Times New Roman" w:hAnsi="Arial" w:cs="Arial"/>
          <w:sz w:val="20"/>
          <w:szCs w:val="20"/>
        </w:rPr>
        <w:tab/>
        <w:t>Provided justification for the economic feasibility of the project.</w:t>
      </w:r>
    </w:p>
    <w:p w14:paraId="7A2B395B"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imes New Roman" w:hAnsi="Arial" w:cs="Arial"/>
          <w:sz w:val="20"/>
          <w:szCs w:val="20"/>
        </w:rPr>
        <w:tab/>
        <w:t>Budget Tables included accurate calculations</w:t>
      </w:r>
    </w:p>
    <w:p w14:paraId="67445C9B"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heme="minorHAnsi" w:hAnsi="Arial" w:cs="Arial"/>
          <w:sz w:val="20"/>
          <w:szCs w:val="20"/>
        </w:rPr>
        <w:tab/>
      </w:r>
      <w:r w:rsidRPr="006E08C0">
        <w:rPr>
          <w:rFonts w:ascii="Arial" w:eastAsia="Times New Roman" w:hAnsi="Arial" w:cs="Arial"/>
          <w:sz w:val="20"/>
          <w:szCs w:val="20"/>
        </w:rPr>
        <w:t>Financial information throughout the application was consistent and accurate.</w:t>
      </w:r>
    </w:p>
    <w:p w14:paraId="44A18C96" w14:textId="17C0DD2E"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bookmarkStart w:id="0" w:name="_Hlk112165916"/>
      <w:r w:rsidRPr="006E08C0">
        <w:rPr>
          <w:rFonts w:ascii="Arial" w:eastAsia="Times New Roman" w:hAnsi="Arial" w:cs="Arial"/>
          <w:sz w:val="20"/>
          <w:szCs w:val="20"/>
        </w:rPr>
        <w:t>1 pt</w:t>
      </w:r>
      <w:r w:rsidRPr="006E08C0">
        <w:rPr>
          <w:rFonts w:ascii="Arial" w:eastAsiaTheme="minorHAnsi" w:hAnsi="Arial" w:cs="Arial"/>
          <w:sz w:val="20"/>
          <w:szCs w:val="20"/>
        </w:rPr>
        <w:tab/>
      </w:r>
      <w:r w:rsidR="00327C36" w:rsidRPr="006E08C0">
        <w:rPr>
          <w:rFonts w:ascii="Arial" w:eastAsiaTheme="minorHAnsi" w:hAnsi="Arial" w:cs="Arial"/>
          <w:sz w:val="20"/>
          <w:szCs w:val="20"/>
        </w:rPr>
        <w:t>The requested HUD funds do not account for more than 25% of the overall program/project budget.</w:t>
      </w:r>
    </w:p>
    <w:bookmarkEnd w:id="0"/>
    <w:p w14:paraId="049B2E03" w14:textId="77777777" w:rsidR="00F31DEF" w:rsidRPr="006E08C0" w:rsidRDefault="00F31DEF" w:rsidP="00F31DEF">
      <w:pPr>
        <w:tabs>
          <w:tab w:val="left" w:pos="900"/>
        </w:tabs>
        <w:spacing w:after="0" w:line="240" w:lineRule="auto"/>
        <w:ind w:left="900" w:hanging="720"/>
        <w:rPr>
          <w:rFonts w:ascii="Arial" w:eastAsia="Times New Roman" w:hAnsi="Arial" w:cs="Arial"/>
          <w:sz w:val="20"/>
          <w:szCs w:val="20"/>
        </w:rPr>
      </w:pPr>
      <w:r w:rsidRPr="006E08C0">
        <w:rPr>
          <w:rFonts w:ascii="Arial" w:eastAsia="Times New Roman" w:hAnsi="Arial" w:cs="Arial"/>
          <w:sz w:val="20"/>
          <w:szCs w:val="20"/>
        </w:rPr>
        <w:t>1 pt</w:t>
      </w:r>
      <w:r w:rsidRPr="006E08C0">
        <w:rPr>
          <w:rFonts w:ascii="Arial" w:eastAsia="Times New Roman" w:hAnsi="Arial" w:cs="Arial"/>
          <w:sz w:val="20"/>
          <w:szCs w:val="20"/>
        </w:rPr>
        <w:tab/>
        <w:t xml:space="preserve">Provided documentation to verify the </w:t>
      </w:r>
      <w:r w:rsidRPr="006E08C0">
        <w:rPr>
          <w:rFonts w:ascii="Arial" w:eastAsia="Times New Roman" w:hAnsi="Arial" w:cs="Arial"/>
          <w:b/>
          <w:bCs/>
          <w:sz w:val="20"/>
          <w:szCs w:val="20"/>
        </w:rPr>
        <w:t>committed</w:t>
      </w:r>
      <w:r w:rsidRPr="006E08C0">
        <w:rPr>
          <w:rFonts w:ascii="Arial" w:eastAsia="Times New Roman" w:hAnsi="Arial" w:cs="Arial"/>
          <w:sz w:val="20"/>
          <w:szCs w:val="20"/>
        </w:rPr>
        <w:t xml:space="preserve"> Non-HUD funding is specific to support the program/project during the grant program year (between July 1, 2026 – June 30, 2027).</w:t>
      </w:r>
    </w:p>
    <w:p w14:paraId="5040E28F" w14:textId="77777777" w:rsidR="00F31DEF" w:rsidRPr="00F31DEF" w:rsidRDefault="00F31DEF" w:rsidP="00F31DEF">
      <w:pPr>
        <w:spacing w:after="0" w:line="240" w:lineRule="auto"/>
        <w:rPr>
          <w:rFonts w:ascii="Arial" w:eastAsia="Times New Roman" w:hAnsi="Arial" w:cs="Arial"/>
          <w:sz w:val="16"/>
          <w:szCs w:val="16"/>
        </w:rPr>
      </w:pPr>
    </w:p>
    <w:p w14:paraId="64406E00" w14:textId="77777777" w:rsidR="00F31DEF" w:rsidRPr="00F31DEF" w:rsidRDefault="00F31DEF" w:rsidP="00F31DEF">
      <w:pPr>
        <w:spacing w:after="0" w:line="240" w:lineRule="auto"/>
        <w:rPr>
          <w:rFonts w:ascii="Arial" w:eastAsia="Times New Roman" w:hAnsi="Arial" w:cs="Arial"/>
          <w:sz w:val="16"/>
          <w:szCs w:val="16"/>
        </w:rPr>
      </w:pPr>
    </w:p>
    <w:p w14:paraId="16C8DEFA" w14:textId="77777777" w:rsidR="00F31DEF" w:rsidRPr="00F31DEF" w:rsidRDefault="00F31DEF" w:rsidP="00F31DEF">
      <w:pPr>
        <w:spacing w:after="0" w:line="240" w:lineRule="auto"/>
        <w:ind w:left="180"/>
        <w:rPr>
          <w:rFonts w:ascii="Arial Narrow" w:eastAsia="Times New Roman" w:hAnsi="Arial Narrow" w:cs="Arial"/>
          <w:bCs/>
          <w:sz w:val="22"/>
        </w:rPr>
      </w:pPr>
      <w:bookmarkStart w:id="1" w:name="_Hlk20836883"/>
      <w:r w:rsidRPr="00F31DEF">
        <w:rPr>
          <w:rFonts w:ascii="Arial Narrow" w:eastAsia="Times New Roman" w:hAnsi="Arial Narrow" w:cs="Arial"/>
          <w:b/>
          <w:bCs/>
          <w:sz w:val="22"/>
        </w:rPr>
        <w:t>POINTS for a Complete Application:</w:t>
      </w:r>
      <w:r w:rsidRPr="00F31DEF">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F31DEF">
        <w:rPr>
          <w:rFonts w:ascii="Arial Narrow" w:eastAsia="Times New Roman" w:hAnsi="Arial Narrow" w:cs="Arial"/>
          <w:b/>
          <w:bCs/>
          <w:sz w:val="22"/>
        </w:rPr>
        <w:t xml:space="preserve"> </w:t>
      </w:r>
      <w:r w:rsidRPr="00F31DEF">
        <w:rPr>
          <w:rFonts w:ascii="Arial" w:eastAsia="Times New Roman" w:hAnsi="Arial" w:cs="Arial"/>
          <w:bCs/>
          <w:sz w:val="22"/>
        </w:rPr>
        <w:t xml:space="preserve">will </w:t>
      </w:r>
      <w:r w:rsidRPr="00F31DEF">
        <w:rPr>
          <w:rFonts w:ascii="Arial Narrow" w:eastAsia="Times New Roman" w:hAnsi="Arial Narrow" w:cs="Arial"/>
          <w:bCs/>
          <w:sz w:val="22"/>
        </w:rPr>
        <w:t xml:space="preserve">be awarded </w:t>
      </w:r>
      <w:r w:rsidRPr="00F31DEF">
        <w:rPr>
          <w:rFonts w:ascii="Arial Narrow" w:eastAsia="Times New Roman" w:hAnsi="Arial Narrow" w:cs="Arial"/>
          <w:b/>
          <w:bCs/>
          <w:sz w:val="22"/>
        </w:rPr>
        <w:t>2 extra points</w:t>
      </w:r>
      <w:r w:rsidRPr="00F31DEF">
        <w:rPr>
          <w:rFonts w:ascii="Arial Narrow" w:eastAsia="Times New Roman" w:hAnsi="Arial Narrow" w:cs="Arial"/>
          <w:bCs/>
          <w:sz w:val="22"/>
        </w:rPr>
        <w:t xml:space="preserve">. </w:t>
      </w:r>
    </w:p>
    <w:bookmarkEnd w:id="1"/>
    <w:p w14:paraId="331EE2A8" w14:textId="77777777" w:rsidR="00F31DEF" w:rsidRPr="00F31DEF" w:rsidRDefault="00F31DEF" w:rsidP="001B4A65">
      <w:pPr>
        <w:spacing w:after="0" w:line="240" w:lineRule="auto"/>
        <w:rPr>
          <w:rFonts w:ascii="Arial Narrow" w:eastAsia="Times New Roman" w:hAnsi="Arial Narrow" w:cs="Arial"/>
          <w:b/>
          <w:bCs/>
          <w:sz w:val="26"/>
          <w:szCs w:val="26"/>
        </w:rPr>
      </w:pPr>
    </w:p>
    <w:p w14:paraId="26E58BC3" w14:textId="77777777" w:rsidR="00F31DEF" w:rsidRPr="00F31DEF" w:rsidRDefault="00F31DEF" w:rsidP="00F31DEF">
      <w:pPr>
        <w:spacing w:after="0" w:line="240" w:lineRule="auto"/>
        <w:ind w:left="180"/>
        <w:rPr>
          <w:rFonts w:ascii="Arial Narrow" w:eastAsia="Times New Roman" w:hAnsi="Arial Narrow" w:cs="Arial"/>
          <w:b/>
          <w:bCs/>
          <w:szCs w:val="24"/>
        </w:rPr>
      </w:pPr>
    </w:p>
    <w:p w14:paraId="2D7D6E3A" w14:textId="0690D7AE" w:rsidR="00247E5E" w:rsidRPr="001B4A65" w:rsidRDefault="00247E5E" w:rsidP="330BDED1">
      <w:pPr>
        <w:spacing w:after="0" w:line="240" w:lineRule="auto"/>
        <w:jc w:val="center"/>
        <w:rPr>
          <w:rFonts w:ascii="Arial" w:eastAsia="Times New Roman" w:hAnsi="Arial" w:cs="Arial"/>
          <w:b/>
          <w:bCs/>
        </w:rPr>
      </w:pPr>
      <w:r w:rsidRPr="001B4A65">
        <w:rPr>
          <w:rFonts w:ascii="Arial Narrow" w:eastAsia="Times New Roman" w:hAnsi="Arial Narrow" w:cs="Arial"/>
          <w:b/>
          <w:bCs/>
        </w:rPr>
        <w:t>Refer to the appendices for a map of the</w:t>
      </w:r>
      <w:r w:rsidRPr="001B4A65">
        <w:br/>
      </w:r>
      <w:r w:rsidRPr="001B4A65">
        <w:rPr>
          <w:rFonts w:ascii="Arial Narrow" w:eastAsia="Times New Roman" w:hAnsi="Arial Narrow" w:cs="Arial"/>
          <w:b/>
          <w:bCs/>
        </w:rPr>
        <w:t xml:space="preserve">Vibrant Neighborhood Partnership Neighborhoods </w:t>
      </w:r>
    </w:p>
    <w:p w14:paraId="2FCAFE9D" w14:textId="3FFA7B4A" w:rsidR="00A10D3E" w:rsidRDefault="00A10D3E">
      <w:pPr>
        <w:spacing w:after="0" w:line="240" w:lineRule="auto"/>
        <w:rPr>
          <w:rFonts w:ascii="Arial" w:eastAsia="Times New Roman" w:hAnsi="Arial" w:cs="Arial"/>
          <w:b/>
          <w:bCs/>
          <w:sz w:val="20"/>
          <w:szCs w:val="20"/>
        </w:rPr>
      </w:pPr>
    </w:p>
    <w:p w14:paraId="6C43E0E0" w14:textId="77777777" w:rsidR="00247E5E" w:rsidRDefault="00247E5E" w:rsidP="005D77D1">
      <w:pPr>
        <w:spacing w:after="0" w:line="240" w:lineRule="auto"/>
        <w:jc w:val="center"/>
        <w:rPr>
          <w:rFonts w:ascii="Arial" w:eastAsia="Times New Roman" w:hAnsi="Arial" w:cs="Arial"/>
          <w:b/>
          <w:caps/>
          <w:sz w:val="32"/>
          <w:szCs w:val="32"/>
        </w:rPr>
      </w:pPr>
    </w:p>
    <w:p w14:paraId="1E113CA0" w14:textId="77777777" w:rsidR="00247E5E" w:rsidRDefault="00247E5E" w:rsidP="005D77D1">
      <w:pPr>
        <w:spacing w:after="0" w:line="240" w:lineRule="auto"/>
        <w:jc w:val="center"/>
        <w:rPr>
          <w:rFonts w:ascii="Arial" w:eastAsia="Times New Roman" w:hAnsi="Arial" w:cs="Arial"/>
          <w:b/>
          <w:caps/>
          <w:sz w:val="32"/>
          <w:szCs w:val="32"/>
        </w:rPr>
      </w:pPr>
    </w:p>
    <w:p w14:paraId="02B988F6" w14:textId="77777777" w:rsidR="00247E5E" w:rsidRDefault="00247E5E" w:rsidP="005D77D1">
      <w:pPr>
        <w:spacing w:after="0" w:line="240" w:lineRule="auto"/>
        <w:jc w:val="center"/>
        <w:rPr>
          <w:rFonts w:ascii="Arial" w:eastAsia="Times New Roman" w:hAnsi="Arial" w:cs="Arial"/>
          <w:b/>
          <w:caps/>
          <w:sz w:val="32"/>
          <w:szCs w:val="32"/>
        </w:rPr>
      </w:pPr>
    </w:p>
    <w:p w14:paraId="6A12E5A1" w14:textId="77777777" w:rsidR="00247E5E" w:rsidRDefault="00247E5E" w:rsidP="005D77D1">
      <w:pPr>
        <w:spacing w:after="0" w:line="240" w:lineRule="auto"/>
        <w:jc w:val="center"/>
        <w:rPr>
          <w:rFonts w:ascii="Arial" w:eastAsia="Times New Roman" w:hAnsi="Arial" w:cs="Arial"/>
          <w:b/>
          <w:caps/>
          <w:sz w:val="32"/>
          <w:szCs w:val="32"/>
        </w:rPr>
      </w:pPr>
    </w:p>
    <w:p w14:paraId="0C00E1E3" w14:textId="77777777" w:rsidR="00247E5E" w:rsidRDefault="00247E5E" w:rsidP="005D77D1">
      <w:pPr>
        <w:spacing w:after="0" w:line="240" w:lineRule="auto"/>
        <w:jc w:val="center"/>
        <w:rPr>
          <w:rFonts w:ascii="Arial" w:eastAsia="Times New Roman" w:hAnsi="Arial" w:cs="Arial"/>
          <w:b/>
          <w:caps/>
          <w:sz w:val="32"/>
          <w:szCs w:val="32"/>
        </w:rPr>
      </w:pPr>
    </w:p>
    <w:p w14:paraId="2FCAFEAF" w14:textId="72002E66" w:rsidR="005D77D1" w:rsidRPr="00257127" w:rsidRDefault="005D77D1" w:rsidP="005D77D1">
      <w:pPr>
        <w:spacing w:after="0" w:line="240" w:lineRule="auto"/>
        <w:jc w:val="center"/>
        <w:rPr>
          <w:rFonts w:ascii="Arial" w:eastAsia="Times New Roman" w:hAnsi="Arial" w:cs="Arial"/>
          <w:b/>
          <w:caps/>
          <w:sz w:val="32"/>
          <w:szCs w:val="32"/>
        </w:rPr>
      </w:pPr>
      <w:r w:rsidRPr="00257127">
        <w:rPr>
          <w:rFonts w:ascii="Arial" w:eastAsia="Times New Roman" w:hAnsi="Arial" w:cs="Arial"/>
          <w:b/>
          <w:caps/>
          <w:sz w:val="32"/>
          <w:szCs w:val="32"/>
        </w:rPr>
        <w:lastRenderedPageBreak/>
        <w:t>Application Instructions</w:t>
      </w:r>
    </w:p>
    <w:p w14:paraId="19B06AB7" w14:textId="77777777" w:rsidR="00495B4E" w:rsidRPr="000B33FA" w:rsidRDefault="00495B4E" w:rsidP="00495B4E">
      <w:pPr>
        <w:spacing w:after="0" w:line="240" w:lineRule="auto"/>
        <w:rPr>
          <w:rFonts w:ascii="Arial" w:eastAsia="Times New Roman" w:hAnsi="Arial" w:cs="Arial"/>
          <w:b/>
          <w:sz w:val="22"/>
        </w:rPr>
      </w:pPr>
    </w:p>
    <w:p w14:paraId="1FFABC42" w14:textId="77777777" w:rsidR="00495B4E" w:rsidRPr="000B33FA" w:rsidRDefault="00495B4E" w:rsidP="00495B4E">
      <w:pPr>
        <w:numPr>
          <w:ilvl w:val="0"/>
          <w:numId w:val="5"/>
        </w:numPr>
        <w:spacing w:after="0" w:line="240" w:lineRule="auto"/>
        <w:ind w:right="720"/>
        <w:rPr>
          <w:rFonts w:ascii="Arial" w:eastAsia="Times New Roman" w:hAnsi="Arial" w:cs="Arial"/>
          <w:sz w:val="22"/>
        </w:rPr>
      </w:pPr>
      <w:bookmarkStart w:id="2" w:name="_Hlk20836897"/>
      <w:r w:rsidRPr="000B33FA">
        <w:rPr>
          <w:rFonts w:ascii="Arial" w:eastAsia="Times New Roman" w:hAnsi="Arial" w:cs="Arial"/>
          <w:sz w:val="22"/>
        </w:rPr>
        <w:t xml:space="preserve">Applications may be downloaded from </w:t>
      </w:r>
      <w:hyperlink r:id="rId17" w:history="1">
        <w:r w:rsidRPr="000B33FA">
          <w:rPr>
            <w:rStyle w:val="Hyperlink"/>
            <w:rFonts w:ascii="Arial" w:hAnsi="Arial" w:cs="Arial"/>
            <w:sz w:val="22"/>
          </w:rPr>
          <w:t>http://www.cityoftulsa.org/government/departments/finance/grants/request-for-proposals/</w:t>
        </w:r>
      </w:hyperlink>
      <w:r w:rsidRPr="000B33FA">
        <w:rPr>
          <w:rFonts w:ascii="Arial" w:hAnsi="Arial" w:cs="Arial"/>
          <w:sz w:val="22"/>
        </w:rPr>
        <w:t>.</w:t>
      </w:r>
    </w:p>
    <w:p w14:paraId="7114F848" w14:textId="77777777" w:rsidR="00495B4E" w:rsidRPr="000B33FA" w:rsidRDefault="00495B4E" w:rsidP="00495B4E">
      <w:pPr>
        <w:spacing w:after="0" w:line="240" w:lineRule="auto"/>
        <w:ind w:left="504" w:right="720"/>
        <w:rPr>
          <w:rFonts w:ascii="Arial" w:eastAsia="Times New Roman" w:hAnsi="Arial" w:cs="Arial"/>
          <w:sz w:val="22"/>
        </w:rPr>
      </w:pPr>
    </w:p>
    <w:p w14:paraId="4C85C6DC" w14:textId="77777777" w:rsidR="00495B4E" w:rsidRPr="00A070DF" w:rsidRDefault="00495B4E" w:rsidP="00495B4E">
      <w:pPr>
        <w:pStyle w:val="ListParagraph"/>
        <w:numPr>
          <w:ilvl w:val="0"/>
          <w:numId w:val="5"/>
        </w:numPr>
        <w:tabs>
          <w:tab w:val="left" w:pos="270"/>
          <w:tab w:val="left" w:pos="540"/>
        </w:tabs>
        <w:spacing w:before="60"/>
        <w:rPr>
          <w:rFonts w:ascii="Arial" w:hAnsi="Arial" w:cs="Arial"/>
        </w:rPr>
      </w:pPr>
      <w:r w:rsidRPr="00A070DF">
        <w:rPr>
          <w:rFonts w:ascii="Arial" w:hAnsi="Arial"/>
        </w:rPr>
        <w:t xml:space="preserve">Scan and save each section of the application separately as a PDF, using the following naming format: Organization Name </w:t>
      </w:r>
      <w:bookmarkStart w:id="3" w:name="_Hlk112850580"/>
      <w:r w:rsidRPr="00A070DF">
        <w:rPr>
          <w:rFonts w:ascii="Arial" w:hAnsi="Arial"/>
        </w:rPr>
        <w:t>(abbreviated) &amp; Program Name (abbreviated) – Section (abbreviated). For example:</w:t>
      </w:r>
      <w:bookmarkEnd w:id="3"/>
    </w:p>
    <w:p w14:paraId="432AC48E" w14:textId="77777777" w:rsidR="00495B4E" w:rsidRPr="00A070DF" w:rsidRDefault="00495B4E" w:rsidP="00495B4E">
      <w:pPr>
        <w:pStyle w:val="ListParagraph"/>
        <w:rPr>
          <w:rFonts w:ascii="Arial" w:hAnsi="Arial"/>
        </w:rPr>
      </w:pPr>
    </w:p>
    <w:p w14:paraId="5AC3653C"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ABC Inc Afterschool Reading Ex Summary,</w:t>
      </w:r>
    </w:p>
    <w:p w14:paraId="150F8CFC"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 xml:space="preserve">ABC Inc Afterschool Reading Sec I, </w:t>
      </w:r>
    </w:p>
    <w:p w14:paraId="10A05F64" w14:textId="77777777" w:rsidR="00495B4E" w:rsidRPr="00A070DF" w:rsidRDefault="00495B4E" w:rsidP="00495B4E">
      <w:pPr>
        <w:pStyle w:val="ListParagraph"/>
        <w:tabs>
          <w:tab w:val="left" w:pos="270"/>
          <w:tab w:val="left" w:pos="540"/>
        </w:tabs>
        <w:spacing w:before="60"/>
        <w:ind w:left="504"/>
        <w:rPr>
          <w:rFonts w:ascii="Arial" w:hAnsi="Arial"/>
        </w:rPr>
      </w:pPr>
      <w:r w:rsidRPr="00A070DF">
        <w:rPr>
          <w:rFonts w:ascii="Arial" w:hAnsi="Arial"/>
        </w:rPr>
        <w:t>ABC Inc Afterschool Reading Sec II, etc.</w:t>
      </w:r>
    </w:p>
    <w:bookmarkEnd w:id="2"/>
    <w:p w14:paraId="73782983" w14:textId="77777777" w:rsidR="00495B4E" w:rsidRPr="000B33FA" w:rsidRDefault="00495B4E" w:rsidP="00495B4E">
      <w:pPr>
        <w:pStyle w:val="ListParagraph"/>
        <w:tabs>
          <w:tab w:val="left" w:pos="270"/>
          <w:tab w:val="left" w:pos="540"/>
        </w:tabs>
        <w:spacing w:before="60"/>
        <w:ind w:left="504"/>
        <w:rPr>
          <w:rFonts w:ascii="Arial" w:hAnsi="Arial"/>
          <w:highlight w:val="yellow"/>
        </w:rPr>
      </w:pPr>
    </w:p>
    <w:p w14:paraId="63DD6A8B" w14:textId="77777777" w:rsidR="00495B4E" w:rsidRPr="000B33FA" w:rsidRDefault="00495B4E" w:rsidP="00495B4E">
      <w:pPr>
        <w:numPr>
          <w:ilvl w:val="0"/>
          <w:numId w:val="5"/>
        </w:numPr>
        <w:spacing w:after="0" w:line="240" w:lineRule="auto"/>
        <w:rPr>
          <w:rFonts w:ascii="Arial" w:eastAsia="Times New Roman" w:hAnsi="Arial" w:cs="Arial"/>
          <w:sz w:val="22"/>
        </w:rPr>
      </w:pPr>
      <w:r w:rsidRPr="000B33FA">
        <w:rPr>
          <w:rFonts w:ascii="Arial" w:eastAsia="Times New Roman" w:hAnsi="Arial" w:cs="Arial"/>
          <w:sz w:val="22"/>
        </w:rPr>
        <w:t>Applications must be concise and complete.</w:t>
      </w:r>
    </w:p>
    <w:p w14:paraId="404D3C53" w14:textId="77777777" w:rsidR="00495B4E" w:rsidRPr="000B33FA" w:rsidRDefault="00495B4E" w:rsidP="00495B4E">
      <w:pPr>
        <w:spacing w:after="0" w:line="240" w:lineRule="auto"/>
        <w:ind w:left="561" w:right="720"/>
        <w:rPr>
          <w:rFonts w:ascii="Arial" w:eastAsia="Times New Roman" w:hAnsi="Arial" w:cs="Arial"/>
          <w:b/>
          <w:sz w:val="22"/>
        </w:rPr>
      </w:pPr>
    </w:p>
    <w:p w14:paraId="6E101038" w14:textId="77777777" w:rsidR="00495B4E" w:rsidRPr="000B33FA" w:rsidRDefault="00495B4E" w:rsidP="00495B4E">
      <w:pPr>
        <w:numPr>
          <w:ilvl w:val="0"/>
          <w:numId w:val="5"/>
        </w:numPr>
        <w:spacing w:after="0" w:line="240" w:lineRule="auto"/>
        <w:ind w:right="720"/>
        <w:rPr>
          <w:rFonts w:ascii="Arial" w:eastAsia="Times New Roman" w:hAnsi="Arial" w:cs="Arial"/>
          <w:b/>
          <w:sz w:val="22"/>
        </w:rPr>
      </w:pPr>
      <w:r w:rsidRPr="000B33FA">
        <w:rPr>
          <w:rFonts w:ascii="Arial" w:eastAsia="Times New Roman" w:hAnsi="Arial" w:cs="Arial"/>
          <w:sz w:val="22"/>
        </w:rPr>
        <w:t xml:space="preserve">Use </w:t>
      </w:r>
      <w:r w:rsidRPr="000B33FA">
        <w:rPr>
          <w:rFonts w:ascii="Arial" w:eastAsia="Times New Roman" w:hAnsi="Arial" w:cs="Arial"/>
          <w:b/>
          <w:sz w:val="22"/>
        </w:rPr>
        <w:t>Application Checklist</w:t>
      </w:r>
      <w:r w:rsidRPr="000B33FA">
        <w:rPr>
          <w:rFonts w:ascii="Arial" w:eastAsia="Times New Roman" w:hAnsi="Arial" w:cs="Arial"/>
          <w:sz w:val="22"/>
        </w:rPr>
        <w:t xml:space="preserve"> to ensure you have included all parts of the application in your submission (See Appendix 1).</w:t>
      </w:r>
    </w:p>
    <w:p w14:paraId="794B2CE6" w14:textId="77777777" w:rsidR="00495B4E" w:rsidRPr="000B33FA" w:rsidRDefault="00495B4E" w:rsidP="00495B4E">
      <w:pPr>
        <w:spacing w:after="0" w:line="240" w:lineRule="auto"/>
        <w:ind w:left="864" w:right="720" w:hanging="720"/>
        <w:rPr>
          <w:rFonts w:ascii="Arial" w:eastAsia="Times New Roman" w:hAnsi="Arial" w:cs="Arial"/>
          <w:sz w:val="22"/>
        </w:rPr>
      </w:pPr>
    </w:p>
    <w:p w14:paraId="54067DCC" w14:textId="77777777" w:rsidR="00495B4E" w:rsidRPr="000B33FA" w:rsidRDefault="00495B4E" w:rsidP="00495B4E">
      <w:pPr>
        <w:numPr>
          <w:ilvl w:val="0"/>
          <w:numId w:val="5"/>
        </w:numPr>
        <w:spacing w:after="0" w:line="240" w:lineRule="auto"/>
        <w:ind w:right="720"/>
        <w:rPr>
          <w:rFonts w:ascii="Arial" w:eastAsia="Times New Roman" w:hAnsi="Arial" w:cs="Arial"/>
          <w:sz w:val="22"/>
        </w:rPr>
      </w:pPr>
      <w:r w:rsidRPr="000B33FA">
        <w:rPr>
          <w:rFonts w:ascii="Arial" w:eastAsia="Times New Roman" w:hAnsi="Arial" w:cs="Arial"/>
          <w:sz w:val="22"/>
        </w:rPr>
        <w:t xml:space="preserve">A </w:t>
      </w:r>
      <w:r w:rsidRPr="000B33FA">
        <w:rPr>
          <w:rFonts w:ascii="Arial" w:eastAsia="Times New Roman" w:hAnsi="Arial" w:cs="Arial"/>
          <w:b/>
          <w:sz w:val="22"/>
        </w:rPr>
        <w:t>complete application</w:t>
      </w:r>
      <w:r w:rsidRPr="000B33FA">
        <w:rPr>
          <w:rFonts w:ascii="Arial" w:eastAsia="Times New Roman" w:hAnsi="Arial" w:cs="Arial"/>
          <w:sz w:val="22"/>
        </w:rPr>
        <w:t xml:space="preserve"> consists of the following parts:</w:t>
      </w:r>
    </w:p>
    <w:p w14:paraId="1814D9E5" w14:textId="77777777" w:rsidR="00495B4E" w:rsidRPr="000B33FA" w:rsidRDefault="00495B4E" w:rsidP="00495B4E">
      <w:pPr>
        <w:spacing w:after="0" w:line="240" w:lineRule="auto"/>
        <w:ind w:left="720" w:right="720"/>
        <w:rPr>
          <w:rFonts w:ascii="Arial" w:eastAsia="Times New Roman" w:hAnsi="Arial" w:cs="Arial"/>
          <w:sz w:val="22"/>
        </w:rPr>
      </w:pPr>
    </w:p>
    <w:p w14:paraId="72F7F769"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 xml:space="preserve">Executive Summary: </w:t>
      </w:r>
      <w:r w:rsidRPr="000B33FA">
        <w:rPr>
          <w:rFonts w:ascii="Arial" w:eastAsia="Times New Roman" w:hAnsi="Arial" w:cs="Arial"/>
          <w:sz w:val="22"/>
        </w:rPr>
        <w:t>Provides overview of program/project requesting funds. Responses may be duplicative of other information in application.</w:t>
      </w:r>
    </w:p>
    <w:p w14:paraId="2DDB7374" w14:textId="77777777" w:rsidR="00495B4E" w:rsidRPr="000B33FA" w:rsidRDefault="00495B4E" w:rsidP="00495B4E">
      <w:pPr>
        <w:spacing w:after="0" w:line="240" w:lineRule="auto"/>
        <w:ind w:left="360" w:right="720"/>
        <w:rPr>
          <w:rFonts w:ascii="Arial" w:eastAsia="Times New Roman" w:hAnsi="Arial" w:cs="Arial"/>
          <w:sz w:val="22"/>
        </w:rPr>
      </w:pPr>
    </w:p>
    <w:p w14:paraId="56E8E9CD"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 Organization Information</w:t>
      </w:r>
    </w:p>
    <w:p w14:paraId="405E544F" w14:textId="77777777" w:rsidR="00495B4E" w:rsidRPr="000B33FA" w:rsidRDefault="00495B4E" w:rsidP="00495B4E">
      <w:pPr>
        <w:pStyle w:val="ListParagraph"/>
        <w:rPr>
          <w:rFonts w:ascii="Arial" w:hAnsi="Arial" w:cs="Arial"/>
          <w:b/>
        </w:rPr>
      </w:pPr>
    </w:p>
    <w:p w14:paraId="7DD537AF" w14:textId="18E68B6C"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II: Program/Project Information</w:t>
      </w:r>
      <w:r w:rsidRPr="000B33FA">
        <w:rPr>
          <w:rFonts w:ascii="Arial" w:eastAsia="Times New Roman" w:hAnsi="Arial" w:cs="Arial"/>
          <w:sz w:val="22"/>
        </w:rPr>
        <w:t xml:space="preserve"> - Type and single-space </w:t>
      </w:r>
      <w:r w:rsidRPr="000B33FA">
        <w:rPr>
          <w:rFonts w:ascii="Arial" w:eastAsia="Times New Roman" w:hAnsi="Arial" w:cs="Arial"/>
          <w:iCs/>
          <w:sz w:val="22"/>
        </w:rPr>
        <w:t xml:space="preserve">responses. </w:t>
      </w:r>
      <w:r w:rsidRPr="000B33FA">
        <w:rPr>
          <w:rFonts w:ascii="Arial" w:eastAsia="Times New Roman" w:hAnsi="Arial" w:cs="Arial"/>
          <w:sz w:val="22"/>
        </w:rPr>
        <w:t xml:space="preserve">Narrative responses should be concise and complete. </w:t>
      </w:r>
    </w:p>
    <w:p w14:paraId="77C61E5F" w14:textId="77777777" w:rsidR="00495B4E" w:rsidRPr="000B33FA" w:rsidRDefault="00495B4E" w:rsidP="00495B4E">
      <w:pPr>
        <w:spacing w:after="0" w:line="240" w:lineRule="auto"/>
        <w:ind w:left="360" w:right="720"/>
        <w:rPr>
          <w:rFonts w:ascii="Arial" w:eastAsia="Times New Roman" w:hAnsi="Arial" w:cs="Arial"/>
          <w:sz w:val="22"/>
        </w:rPr>
      </w:pPr>
    </w:p>
    <w:p w14:paraId="06880EA3" w14:textId="366F624C" w:rsidR="00495B4E" w:rsidRPr="000B33FA" w:rsidRDefault="00495B4E" w:rsidP="00495B4E">
      <w:pPr>
        <w:numPr>
          <w:ilvl w:val="0"/>
          <w:numId w:val="6"/>
        </w:numPr>
        <w:spacing w:after="0" w:line="240" w:lineRule="auto"/>
        <w:rPr>
          <w:rFonts w:ascii="Arial" w:eastAsia="Times New Roman" w:hAnsi="Arial" w:cs="Arial"/>
          <w:sz w:val="22"/>
        </w:rPr>
      </w:pPr>
      <w:r w:rsidRPr="000B33FA">
        <w:rPr>
          <w:rFonts w:ascii="Arial" w:eastAsia="Times New Roman" w:hAnsi="Arial" w:cs="Arial"/>
          <w:b/>
          <w:sz w:val="22"/>
        </w:rPr>
        <w:t>SECTION III: Financial Information, Budgets and Pro Forma</w:t>
      </w:r>
      <w:r w:rsidRPr="000B33FA">
        <w:rPr>
          <w:rFonts w:ascii="Arial" w:eastAsia="Times New Roman" w:hAnsi="Arial" w:cs="Arial"/>
          <w:sz w:val="22"/>
        </w:rPr>
        <w:t xml:space="preserve"> – Type and single-space </w:t>
      </w:r>
      <w:r w:rsidRPr="000B33FA">
        <w:rPr>
          <w:rFonts w:ascii="Arial" w:eastAsia="Times New Roman" w:hAnsi="Arial" w:cs="Arial"/>
          <w:iCs/>
          <w:sz w:val="22"/>
        </w:rPr>
        <w:t>responses for the n</w:t>
      </w:r>
      <w:r w:rsidRPr="000B33FA">
        <w:rPr>
          <w:rFonts w:ascii="Arial" w:eastAsia="Times New Roman" w:hAnsi="Arial" w:cs="Arial"/>
          <w:sz w:val="22"/>
        </w:rPr>
        <w:t xml:space="preserve">arrative section. </w:t>
      </w:r>
      <w:r w:rsidR="00247E5E" w:rsidRPr="000B33FA">
        <w:rPr>
          <w:rFonts w:ascii="Arial" w:eastAsia="Times New Roman" w:hAnsi="Arial" w:cs="Arial"/>
          <w:sz w:val="22"/>
        </w:rPr>
        <w:t>Line-item</w:t>
      </w:r>
      <w:r w:rsidRPr="000B33FA">
        <w:rPr>
          <w:rFonts w:ascii="Arial" w:eastAsia="Times New Roman" w:hAnsi="Arial" w:cs="Arial"/>
          <w:sz w:val="22"/>
        </w:rPr>
        <w:t xml:space="preserve"> budgets and Operating Pro Forma must be prepared on the pages provided and </w:t>
      </w:r>
      <w:r w:rsidRPr="000B33FA">
        <w:rPr>
          <w:rFonts w:ascii="Arial" w:eastAsia="Times New Roman" w:hAnsi="Arial" w:cs="Arial"/>
          <w:b/>
          <w:sz w:val="22"/>
        </w:rPr>
        <w:t>signed and dated</w:t>
      </w:r>
      <w:r w:rsidRPr="000B33FA">
        <w:rPr>
          <w:rFonts w:ascii="Arial" w:eastAsia="Times New Roman" w:hAnsi="Arial" w:cs="Arial"/>
          <w:sz w:val="22"/>
        </w:rPr>
        <w:t xml:space="preserve"> by the appropriate persons.</w:t>
      </w:r>
    </w:p>
    <w:p w14:paraId="2CA63AE3" w14:textId="77777777" w:rsidR="00495B4E" w:rsidRPr="000B33FA" w:rsidRDefault="00495B4E" w:rsidP="00495B4E">
      <w:pPr>
        <w:pStyle w:val="ListParagraph"/>
        <w:rPr>
          <w:rFonts w:ascii="Arial" w:hAnsi="Arial" w:cs="Arial"/>
        </w:rPr>
      </w:pPr>
    </w:p>
    <w:p w14:paraId="002DEEBC" w14:textId="77777777" w:rsidR="00495B4E" w:rsidRPr="000B33FA" w:rsidRDefault="00495B4E" w:rsidP="00495B4E">
      <w:pPr>
        <w:numPr>
          <w:ilvl w:val="0"/>
          <w:numId w:val="6"/>
        </w:numPr>
        <w:spacing w:after="0" w:line="240" w:lineRule="auto"/>
        <w:ind w:right="720"/>
        <w:rPr>
          <w:rFonts w:ascii="Arial" w:eastAsia="Times New Roman" w:hAnsi="Arial" w:cs="Arial"/>
          <w:sz w:val="22"/>
        </w:rPr>
      </w:pPr>
      <w:r w:rsidRPr="000B33FA">
        <w:rPr>
          <w:rFonts w:ascii="Arial" w:eastAsia="Times New Roman" w:hAnsi="Arial" w:cs="Arial"/>
          <w:b/>
          <w:sz w:val="22"/>
        </w:rPr>
        <w:t>SECTION IV: Certifications</w:t>
      </w:r>
      <w:r w:rsidRPr="000B33FA">
        <w:rPr>
          <w:rFonts w:ascii="Arial" w:eastAsia="Times New Roman" w:hAnsi="Arial" w:cs="Arial"/>
          <w:sz w:val="22"/>
        </w:rPr>
        <w:t xml:space="preserve"> - Ensure the forms are </w:t>
      </w:r>
      <w:r w:rsidRPr="000B33FA">
        <w:rPr>
          <w:rFonts w:ascii="Arial" w:eastAsia="Times New Roman" w:hAnsi="Arial" w:cs="Arial"/>
          <w:b/>
          <w:sz w:val="22"/>
        </w:rPr>
        <w:t>signed and dated</w:t>
      </w:r>
      <w:r w:rsidRPr="000B33FA">
        <w:rPr>
          <w:rFonts w:ascii="Arial" w:eastAsia="Times New Roman" w:hAnsi="Arial" w:cs="Arial"/>
          <w:sz w:val="22"/>
        </w:rPr>
        <w:t xml:space="preserve"> by the appropriate persons.</w:t>
      </w:r>
    </w:p>
    <w:p w14:paraId="7D2C54B8" w14:textId="77777777" w:rsidR="00495B4E" w:rsidRPr="000B33FA" w:rsidRDefault="00495B4E" w:rsidP="00495B4E">
      <w:pPr>
        <w:spacing w:after="0" w:line="240" w:lineRule="auto"/>
        <w:ind w:left="360" w:right="720"/>
        <w:rPr>
          <w:rFonts w:ascii="Arial" w:eastAsia="Times New Roman" w:hAnsi="Arial" w:cs="Arial"/>
          <w:sz w:val="22"/>
        </w:rPr>
      </w:pPr>
    </w:p>
    <w:p w14:paraId="28BB206A" w14:textId="62C7AB30" w:rsidR="00495B4E" w:rsidRDefault="00495B4E" w:rsidP="00495B4E">
      <w:pPr>
        <w:numPr>
          <w:ilvl w:val="0"/>
          <w:numId w:val="6"/>
        </w:numPr>
        <w:spacing w:after="0" w:line="240" w:lineRule="auto"/>
        <w:ind w:right="720"/>
        <w:rPr>
          <w:rFonts w:ascii="Arial" w:eastAsia="Times New Roman" w:hAnsi="Arial"/>
          <w:b/>
          <w:i/>
          <w:sz w:val="20"/>
        </w:rPr>
      </w:pPr>
      <w:bookmarkStart w:id="4" w:name="_Hlk20836916"/>
      <w:bookmarkStart w:id="5" w:name="_Hlk20837719"/>
      <w:r w:rsidRPr="000B33FA">
        <w:rPr>
          <w:noProof/>
          <w:sz w:val="22"/>
        </w:rPr>
        <mc:AlternateContent>
          <mc:Choice Requires="wps">
            <w:drawing>
              <wp:anchor distT="0" distB="0" distL="114300" distR="114300" simplePos="0" relativeHeight="251666432" behindDoc="1" locked="0" layoutInCell="1" allowOverlap="1" wp14:anchorId="649D438C" wp14:editId="67879260">
                <wp:simplePos x="0" y="0"/>
                <wp:positionH relativeFrom="margin">
                  <wp:align>center</wp:align>
                </wp:positionH>
                <wp:positionV relativeFrom="paragraph">
                  <wp:posOffset>1403985</wp:posOffset>
                </wp:positionV>
                <wp:extent cx="6544945" cy="476250"/>
                <wp:effectExtent l="19050" t="19050" r="2730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36F615D5" w14:textId="73CBA167" w:rsidR="00495B4E" w:rsidRPr="00217ECA" w:rsidRDefault="00495B4E" w:rsidP="00495B4E">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1C5906">
                              <w:rPr>
                                <w:rFonts w:ascii="Comic Sans MS" w:hAnsi="Comic Sans MS"/>
                                <w:b/>
                                <w:sz w:val="28"/>
                                <w:szCs w:val="28"/>
                              </w:rPr>
                              <w:t>Monday</w:t>
                            </w:r>
                            <w:r w:rsidRPr="00217ECA">
                              <w:rPr>
                                <w:rFonts w:ascii="Comic Sans MS" w:hAnsi="Comic Sans MS"/>
                                <w:b/>
                                <w:sz w:val="28"/>
                                <w:szCs w:val="28"/>
                              </w:rPr>
                              <w:t xml:space="preserve">, </w:t>
                            </w:r>
                            <w:r w:rsidR="00367D5C">
                              <w:rPr>
                                <w:rFonts w:ascii="Comic Sans MS" w:hAnsi="Comic Sans MS"/>
                                <w:b/>
                                <w:sz w:val="28"/>
                                <w:szCs w:val="28"/>
                              </w:rPr>
                              <w:t>October 20</w:t>
                            </w:r>
                            <w:r w:rsidR="00151473" w:rsidRPr="00151473">
                              <w:rPr>
                                <w:rFonts w:ascii="Comic Sans MS" w:hAnsi="Comic Sans MS"/>
                                <w:b/>
                                <w:sz w:val="28"/>
                                <w:szCs w:val="28"/>
                                <w:vertAlign w:val="superscript"/>
                              </w:rPr>
                              <w:t>th</w:t>
                            </w:r>
                            <w:r w:rsidR="00151473">
                              <w:rPr>
                                <w:rFonts w:ascii="Comic Sans MS" w:hAnsi="Comic Sans MS"/>
                                <w:b/>
                                <w:sz w:val="28"/>
                                <w:szCs w:val="28"/>
                              </w:rPr>
                              <w:t xml:space="preserve">, </w:t>
                            </w:r>
                            <w:r w:rsidR="00A070DF">
                              <w:rPr>
                                <w:rFonts w:ascii="Comic Sans MS" w:hAnsi="Comic Sans MS"/>
                                <w:b/>
                                <w:sz w:val="28"/>
                                <w:szCs w:val="28"/>
                              </w:rPr>
                              <w:t>2025,</w:t>
                            </w:r>
                            <w:r w:rsidRPr="00217ECA">
                              <w:rPr>
                                <w:rFonts w:ascii="Comic Sans MS" w:hAnsi="Comic Sans MS"/>
                                <w:b/>
                                <w:sz w:val="28"/>
                                <w:szCs w:val="28"/>
                              </w:rPr>
                              <w:t xml:space="preserve"> at 5:00</w:t>
                            </w:r>
                            <w:r>
                              <w:rPr>
                                <w:rFonts w:ascii="Comic Sans MS" w:hAnsi="Comic Sans MS"/>
                                <w:b/>
                                <w:sz w:val="28"/>
                                <w:szCs w:val="28"/>
                              </w:rPr>
                              <w:t xml:space="preserve"> </w:t>
                            </w:r>
                            <w:r w:rsidRPr="00217ECA">
                              <w:rPr>
                                <w:rFonts w:ascii="Comic Sans MS" w:hAnsi="Comic Sans MS"/>
                                <w:b/>
                                <w:sz w:val="28"/>
                                <w:szCs w:val="28"/>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438C" id="Text Box 12" o:spid="_x0000_s1028" type="#_x0000_t202" style="position:absolute;left:0;text-align:left;margin-left:0;margin-top:110.55pt;width:515.35pt;height:37.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" fillcolor="silver" strokeweight="2.25pt">
                <v:textbox>
                  <w:txbxContent>
                    <w:p w14:paraId="36F615D5" w14:textId="73CBA167" w:rsidR="00495B4E" w:rsidRPr="00217ECA" w:rsidRDefault="00495B4E" w:rsidP="00495B4E">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1C5906">
                        <w:rPr>
                          <w:rFonts w:ascii="Comic Sans MS" w:hAnsi="Comic Sans MS"/>
                          <w:b/>
                          <w:sz w:val="28"/>
                          <w:szCs w:val="28"/>
                        </w:rPr>
                        <w:t>Monday</w:t>
                      </w:r>
                      <w:r w:rsidRPr="00217ECA">
                        <w:rPr>
                          <w:rFonts w:ascii="Comic Sans MS" w:hAnsi="Comic Sans MS"/>
                          <w:b/>
                          <w:sz w:val="28"/>
                          <w:szCs w:val="28"/>
                        </w:rPr>
                        <w:t xml:space="preserve">, </w:t>
                      </w:r>
                      <w:r w:rsidR="00367D5C">
                        <w:rPr>
                          <w:rFonts w:ascii="Comic Sans MS" w:hAnsi="Comic Sans MS"/>
                          <w:b/>
                          <w:sz w:val="28"/>
                          <w:szCs w:val="28"/>
                        </w:rPr>
                        <w:t>October 20</w:t>
                      </w:r>
                      <w:r w:rsidR="00151473" w:rsidRPr="00151473">
                        <w:rPr>
                          <w:rFonts w:ascii="Comic Sans MS" w:hAnsi="Comic Sans MS"/>
                          <w:b/>
                          <w:sz w:val="28"/>
                          <w:szCs w:val="28"/>
                          <w:vertAlign w:val="superscript"/>
                        </w:rPr>
                        <w:t>th</w:t>
                      </w:r>
                      <w:r w:rsidR="00151473">
                        <w:rPr>
                          <w:rFonts w:ascii="Comic Sans MS" w:hAnsi="Comic Sans MS"/>
                          <w:b/>
                          <w:sz w:val="28"/>
                          <w:szCs w:val="28"/>
                        </w:rPr>
                        <w:t xml:space="preserve">, </w:t>
                      </w:r>
                      <w:r w:rsidR="00A070DF">
                        <w:rPr>
                          <w:rFonts w:ascii="Comic Sans MS" w:hAnsi="Comic Sans MS"/>
                          <w:b/>
                          <w:sz w:val="28"/>
                          <w:szCs w:val="28"/>
                        </w:rPr>
                        <w:t>2025,</w:t>
                      </w:r>
                      <w:r w:rsidRPr="00217ECA">
                        <w:rPr>
                          <w:rFonts w:ascii="Comic Sans MS" w:hAnsi="Comic Sans MS"/>
                          <w:b/>
                          <w:sz w:val="28"/>
                          <w:szCs w:val="28"/>
                        </w:rPr>
                        <w:t xml:space="preserve"> at 5:00</w:t>
                      </w:r>
                      <w:r>
                        <w:rPr>
                          <w:rFonts w:ascii="Comic Sans MS" w:hAnsi="Comic Sans MS"/>
                          <w:b/>
                          <w:sz w:val="28"/>
                          <w:szCs w:val="28"/>
                        </w:rPr>
                        <w:t xml:space="preserve"> </w:t>
                      </w:r>
                      <w:r w:rsidRPr="00217ECA">
                        <w:rPr>
                          <w:rFonts w:ascii="Comic Sans MS" w:hAnsi="Comic Sans MS"/>
                          <w:b/>
                          <w:sz w:val="28"/>
                          <w:szCs w:val="28"/>
                        </w:rPr>
                        <w:t>p.m.</w:t>
                      </w:r>
                    </w:p>
                  </w:txbxContent>
                </v:textbox>
                <w10:wrap type="square" anchorx="margin"/>
              </v:shape>
            </w:pict>
          </mc:Fallback>
        </mc:AlternateContent>
      </w:r>
      <w:r w:rsidRPr="000B33FA">
        <w:rPr>
          <w:rFonts w:ascii="Arial" w:eastAsia="Times New Roman" w:hAnsi="Arial" w:cs="Arial"/>
          <w:b/>
          <w:sz w:val="22"/>
        </w:rPr>
        <w:t>SECTION V: Attachments</w:t>
      </w:r>
      <w:r w:rsidRPr="000B33FA">
        <w:rPr>
          <w:rFonts w:ascii="Arial" w:eastAsia="Times New Roman" w:hAnsi="Arial" w:cs="Arial"/>
          <w:sz w:val="22"/>
        </w:rPr>
        <w:t xml:space="preserve"> – </w:t>
      </w:r>
      <w:r w:rsidRPr="000B33FA">
        <w:rPr>
          <w:rFonts w:ascii="Arial" w:hAnsi="Arial"/>
          <w:sz w:val="22"/>
        </w:rPr>
        <w:t xml:space="preserve">Clearly identify each attachment with a cover page </w:t>
      </w:r>
      <w:r w:rsidRPr="000B33FA">
        <w:rPr>
          <w:rFonts w:ascii="Arial" w:hAnsi="Arial"/>
          <w:b/>
          <w:sz w:val="22"/>
        </w:rPr>
        <w:t>(do not save cover sheet as a separate file)</w:t>
      </w:r>
      <w:r w:rsidRPr="000B33FA">
        <w:rPr>
          <w:rFonts w:ascii="Arial" w:hAnsi="Arial"/>
          <w:sz w:val="22"/>
        </w:rPr>
        <w:t xml:space="preserve">. If the item is optional or not applicable for the project add “N/A” to the cover page. </w:t>
      </w:r>
      <w:r w:rsidRPr="000B33FA">
        <w:rPr>
          <w:rFonts w:ascii="Arial" w:hAnsi="Arial" w:cs="Arial"/>
          <w:sz w:val="22"/>
        </w:rPr>
        <w:t xml:space="preserve">The SCANNED copy should be saved in </w:t>
      </w:r>
      <w:r w:rsidRPr="000B33FA">
        <w:rPr>
          <w:rFonts w:ascii="Arial" w:hAnsi="Arial" w:cs="Arial"/>
          <w:b/>
          <w:sz w:val="22"/>
        </w:rPr>
        <w:t xml:space="preserve">SEPARATE FILES </w:t>
      </w:r>
      <w:r w:rsidRPr="00A070DF">
        <w:rPr>
          <w:rFonts w:ascii="Arial" w:hAnsi="Arial" w:cs="Arial"/>
          <w:b/>
          <w:sz w:val="22"/>
        </w:rPr>
        <w:t xml:space="preserve">and NAMED </w:t>
      </w:r>
      <w:bookmarkEnd w:id="4"/>
      <w:r w:rsidRPr="00A070DF">
        <w:rPr>
          <w:rFonts w:ascii="Arial" w:hAnsi="Arial" w:cs="Arial"/>
          <w:b/>
          <w:sz w:val="22"/>
        </w:rPr>
        <w:t>APPROPRIATELY</w:t>
      </w:r>
      <w:r w:rsidRPr="00A070DF">
        <w:rPr>
          <w:rFonts w:ascii="Arial" w:hAnsi="Arial" w:cs="Arial"/>
          <w:sz w:val="22"/>
        </w:rPr>
        <w:t xml:space="preserve">, i.e. </w:t>
      </w:r>
      <w:r w:rsidRPr="00A070DF">
        <w:rPr>
          <w:rFonts w:ascii="Arial" w:hAnsi="Arial" w:cs="Arial"/>
          <w:i/>
          <w:sz w:val="22"/>
        </w:rPr>
        <w:t>“01. SAM, 02. INCORPORATION, 03. IRS STATUS, 04. ORG CHART,</w:t>
      </w:r>
      <w:r w:rsidRPr="00A070DF">
        <w:rPr>
          <w:rFonts w:ascii="Arial" w:hAnsi="Arial" w:cs="Arial"/>
          <w:sz w:val="22"/>
        </w:rPr>
        <w:t xml:space="preserve"> 10. ACCOUNTING POLICY, etc. </w:t>
      </w:r>
      <w:r w:rsidRPr="00A070DF">
        <w:rPr>
          <w:rFonts w:ascii="Arial" w:hAnsi="Arial" w:cs="Arial"/>
          <w:sz w:val="22"/>
        </w:rPr>
        <w:br/>
      </w:r>
    </w:p>
    <w:p w14:paraId="43E8A776" w14:textId="77777777" w:rsidR="00FF7D79" w:rsidRDefault="00FF7D79" w:rsidP="00FF7D79">
      <w:pPr>
        <w:pStyle w:val="ListParagraph"/>
        <w:rPr>
          <w:rFonts w:ascii="Arial" w:hAnsi="Arial"/>
          <w:b/>
          <w:i/>
          <w:sz w:val="20"/>
        </w:rPr>
      </w:pPr>
    </w:p>
    <w:p w14:paraId="2BAB12CE" w14:textId="77777777" w:rsidR="00FF7D79" w:rsidRPr="000B33FA" w:rsidRDefault="00FF7D79" w:rsidP="00FF7D79">
      <w:pPr>
        <w:spacing w:after="0" w:line="240" w:lineRule="auto"/>
        <w:ind w:left="720" w:right="720"/>
        <w:rPr>
          <w:rFonts w:ascii="Arial" w:eastAsia="Times New Roman" w:hAnsi="Arial"/>
          <w:b/>
          <w:i/>
          <w:sz w:val="20"/>
        </w:rPr>
      </w:pPr>
    </w:p>
    <w:bookmarkEnd w:id="5"/>
    <w:p w14:paraId="393B1CCC" w14:textId="77777777" w:rsidR="00495B4E" w:rsidRPr="000B33FA" w:rsidRDefault="00495B4E" w:rsidP="00495B4E">
      <w:pPr>
        <w:spacing w:before="120" w:after="0" w:line="240" w:lineRule="auto"/>
        <w:ind w:left="187" w:right="720"/>
        <w:jc w:val="both"/>
        <w:rPr>
          <w:rFonts w:ascii="Arial" w:eastAsia="Times New Roman" w:hAnsi="Arial"/>
          <w:b/>
          <w:sz w:val="16"/>
          <w:szCs w:val="16"/>
        </w:rPr>
      </w:pPr>
    </w:p>
    <w:p w14:paraId="2FCAFECB" w14:textId="34A5E25C" w:rsidR="002F5445" w:rsidRPr="00495B4E" w:rsidRDefault="00495B4E" w:rsidP="00495B4E">
      <w:pPr>
        <w:spacing w:after="0" w:line="240" w:lineRule="auto"/>
        <w:ind w:left="187" w:right="720"/>
        <w:jc w:val="both"/>
        <w:rPr>
          <w:rFonts w:ascii="Arial" w:eastAsia="Times New Roman" w:hAnsi="Arial"/>
          <w:b/>
          <w:sz w:val="22"/>
        </w:rPr>
      </w:pPr>
      <w:bookmarkStart w:id="6" w:name="_Hlk20836935"/>
      <w:r w:rsidRPr="000B33FA">
        <w:rPr>
          <w:rFonts w:ascii="Arial" w:eastAsia="Times New Roman" w:hAnsi="Arial"/>
          <w:b/>
          <w:sz w:val="22"/>
        </w:rPr>
        <w:t>IMPORTANT:</w:t>
      </w:r>
      <w:r w:rsidRPr="000B33FA">
        <w:rPr>
          <w:rFonts w:ascii="Arial" w:eastAsia="Times New Roman" w:hAnsi="Arial"/>
          <w:sz w:val="22"/>
        </w:rPr>
        <w:t xml:space="preserve"> </w:t>
      </w:r>
      <w:r w:rsidRPr="000B33FA">
        <w:rPr>
          <w:rFonts w:ascii="Arial" w:eastAsia="Times New Roman" w:hAnsi="Arial"/>
          <w:b/>
          <w:sz w:val="22"/>
        </w:rPr>
        <w:t>Unless otherwise noted, all components of the application must be provided, and in the proper order and format</w:t>
      </w:r>
      <w:r w:rsidRPr="000B33FA">
        <w:rPr>
          <w:rFonts w:ascii="Arial" w:eastAsia="Times New Roman" w:hAnsi="Arial"/>
          <w:b/>
          <w:i/>
          <w:sz w:val="22"/>
        </w:rPr>
        <w:t xml:space="preserve">. </w:t>
      </w:r>
      <w:r w:rsidRPr="000B33FA">
        <w:rPr>
          <w:rFonts w:ascii="Arial" w:hAnsi="Arial" w:cs="Arial"/>
          <w:b/>
          <w:sz w:val="22"/>
        </w:rPr>
        <w:t xml:space="preserve">Applicants will be asked to resubmit applications not saved in the format listed above and will be noted as having missing documentation. </w:t>
      </w:r>
      <w:r w:rsidRPr="000B33FA">
        <w:rPr>
          <w:rFonts w:ascii="Arial" w:eastAsia="Times New Roman" w:hAnsi="Arial"/>
          <w:b/>
          <w:i/>
          <w:sz w:val="22"/>
        </w:rPr>
        <w:t xml:space="preserve"> </w:t>
      </w:r>
      <w:r w:rsidRPr="000B33FA">
        <w:rPr>
          <w:rFonts w:ascii="Arial" w:eastAsia="Times New Roman" w:hAnsi="Arial"/>
          <w:b/>
          <w:sz w:val="22"/>
        </w:rPr>
        <w:t xml:space="preserve">If a question or an exhibit is not applicable, note that in the application by designating “N/A” </w:t>
      </w:r>
      <w:r w:rsidR="00A070DF" w:rsidRPr="000B33FA">
        <w:rPr>
          <w:rFonts w:ascii="Arial" w:eastAsia="Times New Roman" w:hAnsi="Arial"/>
          <w:b/>
          <w:sz w:val="22"/>
        </w:rPr>
        <w:t>for</w:t>
      </w:r>
      <w:r w:rsidRPr="000B33FA">
        <w:rPr>
          <w:rFonts w:ascii="Arial" w:eastAsia="Times New Roman" w:hAnsi="Arial"/>
          <w:b/>
          <w:sz w:val="22"/>
        </w:rPr>
        <w:t xml:space="preserve"> the application to be considered “complete.” Incomplete applications may not be considered for HUD grants. </w:t>
      </w:r>
      <w:bookmarkEnd w:id="6"/>
      <w:r w:rsidR="002F5445">
        <w:rPr>
          <w:rFonts w:ascii="Arial" w:eastAsia="Times New Roman" w:hAnsi="Arial"/>
          <w:b/>
          <w:i/>
          <w:sz w:val="22"/>
        </w:rPr>
        <w:br w:type="page"/>
      </w:r>
    </w:p>
    <w:p w14:paraId="2FCAFECC" w14:textId="77777777" w:rsidR="005D77D1" w:rsidRPr="00495B4E" w:rsidRDefault="005D77D1" w:rsidP="005D77D1">
      <w:pPr>
        <w:spacing w:after="0" w:line="240" w:lineRule="auto"/>
        <w:ind w:left="187"/>
        <w:jc w:val="center"/>
        <w:rPr>
          <w:rFonts w:ascii="Arial" w:eastAsia="Times New Roman" w:hAnsi="Arial"/>
          <w:b/>
          <w:sz w:val="32"/>
          <w:szCs w:val="32"/>
        </w:rPr>
      </w:pPr>
      <w:r w:rsidRPr="00495B4E">
        <w:rPr>
          <w:rFonts w:ascii="Arial" w:eastAsia="Times New Roman" w:hAnsi="Arial"/>
          <w:b/>
          <w:sz w:val="32"/>
          <w:szCs w:val="32"/>
        </w:rPr>
        <w:lastRenderedPageBreak/>
        <w:t>Important Information/Items to Consider</w:t>
      </w:r>
    </w:p>
    <w:p w14:paraId="2FCAFECD" w14:textId="77777777" w:rsidR="005D77D1" w:rsidRPr="00E5727C" w:rsidRDefault="005D77D1" w:rsidP="005D77D1">
      <w:pPr>
        <w:spacing w:after="0" w:line="240" w:lineRule="auto"/>
        <w:rPr>
          <w:rFonts w:eastAsia="Times New Roman"/>
          <w:sz w:val="12"/>
          <w:szCs w:val="12"/>
        </w:rPr>
      </w:pPr>
    </w:p>
    <w:p w14:paraId="2FCAFECE" w14:textId="77777777" w:rsidR="005D77D1" w:rsidRPr="00A8792B" w:rsidRDefault="005D77D1" w:rsidP="005D77D1">
      <w:pPr>
        <w:spacing w:after="0" w:line="240" w:lineRule="auto"/>
        <w:rPr>
          <w:rFonts w:ascii="Arial" w:eastAsia="Times New Roman" w:hAnsi="Arial"/>
          <w:b/>
        </w:rPr>
      </w:pPr>
      <w:r w:rsidRPr="00A8792B">
        <w:rPr>
          <w:rFonts w:ascii="Arial" w:eastAsia="Times New Roman" w:hAnsi="Arial"/>
          <w:b/>
        </w:rPr>
        <w:t>General</w:t>
      </w:r>
    </w:p>
    <w:p w14:paraId="2FCAFECF" w14:textId="77777777" w:rsidR="005D77D1" w:rsidRPr="00A8792B" w:rsidRDefault="005D77D1" w:rsidP="005D77D1">
      <w:pPr>
        <w:numPr>
          <w:ilvl w:val="0"/>
          <w:numId w:val="7"/>
        </w:numPr>
        <w:spacing w:after="0" w:line="240" w:lineRule="auto"/>
        <w:ind w:left="374" w:hanging="374"/>
        <w:rPr>
          <w:rFonts w:ascii="Arial" w:eastAsia="Times New Roman" w:hAnsi="Arial"/>
          <w:bCs/>
          <w:sz w:val="22"/>
        </w:rPr>
      </w:pPr>
      <w:r w:rsidRPr="00A8792B">
        <w:rPr>
          <w:rFonts w:ascii="Arial" w:eastAsia="Times New Roman" w:hAnsi="Arial"/>
          <w:bCs/>
          <w:sz w:val="22"/>
        </w:rPr>
        <w:t>This Request for Proposal (RFP) briefly summarizes some of mai</w:t>
      </w:r>
      <w:r>
        <w:rPr>
          <w:rFonts w:ascii="Arial" w:eastAsia="Times New Roman" w:hAnsi="Arial"/>
          <w:bCs/>
          <w:sz w:val="22"/>
        </w:rPr>
        <w:t xml:space="preserve">n requirements for this grant. </w:t>
      </w:r>
      <w:r w:rsidRPr="00A8792B">
        <w:rPr>
          <w:rFonts w:ascii="Arial" w:eastAsia="Times New Roman" w:hAnsi="Arial"/>
          <w:bCs/>
          <w:sz w:val="22"/>
        </w:rPr>
        <w:t xml:space="preserve">These requirements are not all inclusive. Potential applicants should consider their </w:t>
      </w:r>
      <w:r w:rsidRPr="00A8792B">
        <w:rPr>
          <w:rFonts w:ascii="Arial" w:eastAsia="Times New Roman" w:hAnsi="Arial"/>
          <w:b/>
          <w:bCs/>
          <w:sz w:val="22"/>
        </w:rPr>
        <w:t>capacity*</w:t>
      </w:r>
      <w:r w:rsidRPr="00A8792B">
        <w:rPr>
          <w:rFonts w:ascii="Arial" w:eastAsia="Times New Roman" w:hAnsi="Arial"/>
          <w:bCs/>
          <w:sz w:val="22"/>
        </w:rPr>
        <w:t xml:space="preserve"> and program/project concept in relation to all requirements. It is an applicant’s responsibility to thoroughly review all grant regulations and guidance before preparing an application for funding to ensure they have the ability to comply wit</w:t>
      </w:r>
      <w:r w:rsidRPr="00257C1E">
        <w:rPr>
          <w:rFonts w:ascii="Arial" w:eastAsia="Times New Roman" w:hAnsi="Arial"/>
          <w:bCs/>
          <w:sz w:val="22"/>
        </w:rPr>
        <w:t>h all Federal requirements and grant regulations.</w:t>
      </w:r>
    </w:p>
    <w:p w14:paraId="2FCAFED0" w14:textId="5C68D7C4" w:rsidR="00237CD3" w:rsidRPr="00A8792B" w:rsidRDefault="005D77D1" w:rsidP="00237CD3">
      <w:pPr>
        <w:spacing w:after="0" w:line="240" w:lineRule="auto"/>
        <w:ind w:left="374"/>
        <w:rPr>
          <w:rFonts w:ascii="Arial" w:eastAsia="Times New Roman" w:hAnsi="Arial"/>
          <w:sz w:val="22"/>
        </w:rPr>
      </w:pPr>
      <w:r w:rsidRPr="00A8792B">
        <w:rPr>
          <w:rFonts w:ascii="Arial" w:eastAsia="Times New Roman" w:hAnsi="Arial"/>
          <w:b/>
          <w:bCs/>
          <w:sz w:val="22"/>
        </w:rPr>
        <w:t>Note:</w:t>
      </w:r>
      <w:r w:rsidRPr="00A8792B">
        <w:rPr>
          <w:rFonts w:ascii="Arial" w:eastAsia="Times New Roman" w:hAnsi="Arial"/>
          <w:bCs/>
          <w:sz w:val="22"/>
        </w:rPr>
        <w:t xml:space="preserve"> Resources for grant information </w:t>
      </w:r>
      <w:r w:rsidR="003123DB">
        <w:rPr>
          <w:rFonts w:ascii="Arial" w:eastAsia="Times New Roman" w:hAnsi="Arial"/>
          <w:bCs/>
          <w:sz w:val="22"/>
        </w:rPr>
        <w:t>are</w:t>
      </w:r>
      <w:r w:rsidRPr="00A8792B">
        <w:rPr>
          <w:rFonts w:ascii="Arial" w:eastAsia="Times New Roman" w:hAnsi="Arial"/>
          <w:bCs/>
          <w:sz w:val="22"/>
        </w:rPr>
        <w:t xml:space="preserve"> included online at </w:t>
      </w:r>
      <w:hyperlink r:id="rId18" w:history="1">
        <w:r w:rsidR="00237CD3" w:rsidRPr="00481E6F">
          <w:rPr>
            <w:rStyle w:val="Hyperlink"/>
            <w:rFonts w:ascii="Arial" w:eastAsia="Times New Roman" w:hAnsi="Arial" w:cs="Times New Roman"/>
            <w:bCs/>
            <w:sz w:val="22"/>
          </w:rPr>
          <w:t>www.</w:t>
        </w:r>
        <w:r w:rsidR="00237CD3" w:rsidRPr="00481E6F">
          <w:rPr>
            <w:rStyle w:val="Hyperlink"/>
            <w:rFonts w:ascii="Arial" w:hAnsi="Arial" w:cs="Arial"/>
            <w:sz w:val="22"/>
          </w:rPr>
          <w:t>hudexchange.info/programs/hopwa/</w:t>
        </w:r>
      </w:hyperlink>
      <w:r w:rsidR="00237CD3">
        <w:rPr>
          <w:rFonts w:ascii="Arial" w:hAnsi="Arial" w:cs="Arial"/>
          <w:sz w:val="22"/>
        </w:rPr>
        <w:t xml:space="preserve">. </w:t>
      </w:r>
    </w:p>
    <w:p w14:paraId="2FCAFED1" w14:textId="77777777" w:rsidR="005D77D1" w:rsidRPr="00A8792B" w:rsidRDefault="005D77D1" w:rsidP="005D77D1">
      <w:pPr>
        <w:spacing w:after="0" w:line="240" w:lineRule="auto"/>
        <w:ind w:left="374"/>
        <w:rPr>
          <w:rFonts w:ascii="Arial" w:eastAsia="Times New Roman" w:hAnsi="Arial"/>
          <w:bCs/>
          <w:sz w:val="16"/>
        </w:rPr>
      </w:pPr>
    </w:p>
    <w:p w14:paraId="2FCAFED2" w14:textId="77777777" w:rsidR="005D77D1" w:rsidRPr="00A8792B" w:rsidRDefault="005D77D1" w:rsidP="005D77D1">
      <w:pPr>
        <w:spacing w:after="0" w:line="240" w:lineRule="auto"/>
        <w:ind w:left="561" w:right="702"/>
        <w:rPr>
          <w:rFonts w:ascii="Arial" w:eastAsia="Times New Roman" w:hAnsi="Arial"/>
          <w:bCs/>
          <w:sz w:val="22"/>
        </w:rPr>
      </w:pPr>
      <w:r w:rsidRPr="00A8792B">
        <w:rPr>
          <w:rFonts w:ascii="Arial" w:eastAsia="Times New Roman" w:hAnsi="Arial"/>
          <w:b/>
          <w:bCs/>
          <w:sz w:val="22"/>
        </w:rPr>
        <w:t>*CAPACITY:</w:t>
      </w:r>
      <w:r w:rsidRPr="00A8792B">
        <w:rPr>
          <w:rFonts w:ascii="Arial" w:eastAsia="Times New Roman" w:hAnsi="Arial"/>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Pr>
          <w:rFonts w:ascii="Arial" w:eastAsia="Times New Roman" w:hAnsi="Arial"/>
          <w:bCs/>
          <w:sz w:val="22"/>
        </w:rPr>
        <w:t>rd</w:t>
      </w:r>
      <w:r w:rsidRPr="00A8792B">
        <w:rPr>
          <w:rFonts w:ascii="Arial" w:eastAsia="Times New Roman" w:hAnsi="Arial"/>
          <w:bCs/>
          <w:sz w:val="22"/>
        </w:rPr>
        <w:t xml:space="preserve">keeping, 5) sufficient staff to administer the grant, and 6) staff trained in federal grants.  </w:t>
      </w:r>
    </w:p>
    <w:p w14:paraId="2FCAFED3" w14:textId="77777777" w:rsidR="005D77D1" w:rsidRPr="00A8792B" w:rsidRDefault="005D77D1" w:rsidP="005D77D1">
      <w:pPr>
        <w:spacing w:after="0" w:line="240" w:lineRule="auto"/>
        <w:rPr>
          <w:rFonts w:ascii="Arial" w:eastAsia="Times New Roman" w:hAnsi="Arial"/>
          <w:bCs/>
          <w:sz w:val="16"/>
        </w:rPr>
      </w:pPr>
    </w:p>
    <w:p w14:paraId="2FCAFED4"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 the City may refuse to consider the application.</w:t>
      </w:r>
    </w:p>
    <w:p w14:paraId="2FCAFED5" w14:textId="77777777" w:rsidR="005D77D1" w:rsidRPr="00A8792B" w:rsidRDefault="005D77D1" w:rsidP="005D77D1">
      <w:pPr>
        <w:spacing w:after="0" w:line="240" w:lineRule="auto"/>
        <w:ind w:left="14"/>
        <w:rPr>
          <w:rFonts w:ascii="Arial" w:eastAsia="Times New Roman" w:hAnsi="Arial"/>
          <w:sz w:val="16"/>
          <w:szCs w:val="16"/>
        </w:rPr>
      </w:pPr>
    </w:p>
    <w:p w14:paraId="2FCAFED6"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The City may request an interview with any applicant. If an application is unclear the applicant may be given an opportunity to explain how the application complies with this RFP.</w:t>
      </w:r>
    </w:p>
    <w:p w14:paraId="2FCAFED7" w14:textId="77777777" w:rsidR="005D77D1" w:rsidRPr="00A8792B" w:rsidRDefault="005D77D1" w:rsidP="005D77D1">
      <w:pPr>
        <w:spacing w:after="0" w:line="240" w:lineRule="auto"/>
        <w:rPr>
          <w:rFonts w:ascii="Arial" w:eastAsia="Times New Roman" w:hAnsi="Arial"/>
          <w:sz w:val="16"/>
          <w:szCs w:val="16"/>
        </w:rPr>
      </w:pPr>
    </w:p>
    <w:p w14:paraId="2FCAFED8"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If an applicant provides false or misleading information, it will be grounds to dismiss their application.</w:t>
      </w:r>
    </w:p>
    <w:p w14:paraId="2FCAFED9" w14:textId="77777777" w:rsidR="005D77D1" w:rsidRPr="00A8792B" w:rsidRDefault="005D77D1" w:rsidP="005D77D1">
      <w:pPr>
        <w:spacing w:after="0" w:line="240" w:lineRule="auto"/>
        <w:rPr>
          <w:rFonts w:ascii="Arial" w:eastAsia="Times New Roman" w:hAnsi="Arial"/>
          <w:sz w:val="16"/>
          <w:szCs w:val="16"/>
        </w:rPr>
      </w:pPr>
    </w:p>
    <w:p w14:paraId="2FCAFEDA" w14:textId="77777777" w:rsidR="005D77D1" w:rsidRPr="00A8792B" w:rsidRDefault="005D77D1" w:rsidP="005D77D1">
      <w:pPr>
        <w:numPr>
          <w:ilvl w:val="0"/>
          <w:numId w:val="9"/>
        </w:numPr>
        <w:spacing w:after="0" w:line="240" w:lineRule="auto"/>
        <w:ind w:left="374"/>
        <w:rPr>
          <w:rFonts w:ascii="Arial" w:eastAsia="Times New Roman" w:hAnsi="Arial"/>
          <w:sz w:val="22"/>
        </w:rPr>
      </w:pPr>
      <w:r w:rsidRPr="00A8792B">
        <w:rPr>
          <w:rFonts w:ascii="Arial" w:eastAsia="Times New Roman" w:hAnsi="Arial"/>
          <w:sz w:val="22"/>
        </w:rPr>
        <w:t>In cases of doubt or differences of opinion concerning the interpretation of this RFP, the City reserves the exclusive right to determine the intent, purpose, and meaning of any provision in this RFP.</w:t>
      </w:r>
    </w:p>
    <w:p w14:paraId="2FCAFEDB" w14:textId="77777777" w:rsidR="005D77D1" w:rsidRPr="00A8792B" w:rsidRDefault="005D77D1" w:rsidP="005D77D1">
      <w:pPr>
        <w:spacing w:after="0" w:line="240" w:lineRule="auto"/>
        <w:rPr>
          <w:rFonts w:ascii="Arial" w:eastAsia="Times New Roman" w:hAnsi="Arial"/>
          <w:bCs/>
          <w:sz w:val="16"/>
        </w:rPr>
      </w:pPr>
    </w:p>
    <w:p w14:paraId="2FCAFEDC"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application and any modifications and conditions imposed by the City including grant terms applicable to the program/project. If awarded a grant, it is the responsibility of the applicant to understand and comply with a written agre</w:t>
      </w:r>
      <w:r>
        <w:rPr>
          <w:rFonts w:ascii="Arial" w:eastAsia="Times New Roman" w:hAnsi="Arial"/>
          <w:sz w:val="22"/>
        </w:rPr>
        <w:t xml:space="preserve">ement and federal regulations. </w:t>
      </w:r>
      <w:r w:rsidRPr="00A8792B">
        <w:rPr>
          <w:rFonts w:ascii="Arial" w:eastAsia="Times New Roman" w:hAnsi="Arial"/>
          <w:sz w:val="22"/>
        </w:rPr>
        <w:t xml:space="preserve">(See </w:t>
      </w:r>
      <w:r w:rsidRPr="00257C1E">
        <w:rPr>
          <w:rFonts w:ascii="Arial" w:eastAsia="Times New Roman" w:hAnsi="Arial"/>
          <w:sz w:val="22"/>
        </w:rPr>
        <w:t>Section IV - C</w:t>
      </w:r>
      <w:r w:rsidRPr="00A8792B">
        <w:rPr>
          <w:rFonts w:ascii="Arial" w:eastAsia="Times New Roman" w:hAnsi="Arial"/>
          <w:sz w:val="22"/>
        </w:rPr>
        <w:t>ertification Forms)</w:t>
      </w:r>
    </w:p>
    <w:p w14:paraId="2FCAFEDD" w14:textId="77777777" w:rsidR="005D77D1" w:rsidRPr="00A8792B" w:rsidRDefault="005D77D1" w:rsidP="005D77D1">
      <w:pPr>
        <w:spacing w:after="0" w:line="240" w:lineRule="auto"/>
        <w:rPr>
          <w:rFonts w:ascii="Arial" w:eastAsia="Times New Roman" w:hAnsi="Arial"/>
          <w:bCs/>
          <w:sz w:val="16"/>
        </w:rPr>
      </w:pPr>
    </w:p>
    <w:p w14:paraId="2FCAFEDE" w14:textId="5ECC7586"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7902B3" w:rsidRPr="00A8792B">
        <w:rPr>
          <w:rFonts w:ascii="Arial" w:eastAsia="Times New Roman" w:hAnsi="Arial"/>
          <w:sz w:val="22"/>
        </w:rPr>
        <w:t>contract but</w:t>
      </w:r>
      <w:r w:rsidRPr="00A8792B">
        <w:rPr>
          <w:rFonts w:ascii="Arial" w:eastAsia="Times New Roman" w:hAnsi="Arial"/>
          <w:sz w:val="22"/>
        </w:rPr>
        <w:t xml:space="preserve"> will not be disbursed to the awardee until the grant written agreement is executed by both parties.</w:t>
      </w:r>
    </w:p>
    <w:p w14:paraId="466026DC" w14:textId="77777777" w:rsidR="00BB1880" w:rsidRPr="009E1065" w:rsidRDefault="00BB1880" w:rsidP="00BB1880">
      <w:pPr>
        <w:pStyle w:val="ListParagraph"/>
        <w:ind w:left="0"/>
        <w:rPr>
          <w:rFonts w:ascii="Arial" w:hAnsi="Arial"/>
          <w:sz w:val="16"/>
          <w:szCs w:val="16"/>
        </w:rPr>
      </w:pPr>
    </w:p>
    <w:p w14:paraId="71BF9A97" w14:textId="090008B4" w:rsidR="00BB1880" w:rsidRPr="00FF7D79" w:rsidRDefault="00BB1880" w:rsidP="00BB1880">
      <w:pPr>
        <w:numPr>
          <w:ilvl w:val="0"/>
          <w:numId w:val="8"/>
        </w:numPr>
        <w:spacing w:after="0" w:line="240" w:lineRule="auto"/>
        <w:rPr>
          <w:rFonts w:ascii="Arial" w:eastAsia="Times New Roman" w:hAnsi="Arial"/>
          <w:sz w:val="22"/>
        </w:rPr>
      </w:pPr>
      <w:r w:rsidRPr="00FF7D79">
        <w:rPr>
          <w:rFonts w:ascii="Arial" w:eastAsia="Times New Roman" w:hAnsi="Arial"/>
          <w:sz w:val="22"/>
        </w:rPr>
        <w:t xml:space="preserve">Successful applicants will be held accountable to submit reports and reimbursement requests </w:t>
      </w:r>
      <w:r w:rsidR="007902B3" w:rsidRPr="00FF7D79">
        <w:rPr>
          <w:rFonts w:ascii="Arial" w:eastAsia="Times New Roman" w:hAnsi="Arial"/>
          <w:sz w:val="22"/>
        </w:rPr>
        <w:t>monthly</w:t>
      </w:r>
      <w:r w:rsidRPr="00FF7D79">
        <w:rPr>
          <w:rFonts w:ascii="Arial" w:eastAsia="Times New Roman" w:hAnsi="Arial"/>
          <w:sz w:val="22"/>
        </w:rPr>
        <w:t>. If an organization has not expended a minimum of 50% of their award by January 31</w:t>
      </w:r>
      <w:r w:rsidRPr="00FF7D79">
        <w:rPr>
          <w:rFonts w:ascii="Arial" w:eastAsia="Times New Roman" w:hAnsi="Arial"/>
          <w:sz w:val="22"/>
          <w:vertAlign w:val="superscript"/>
        </w:rPr>
        <w:t>st</w:t>
      </w:r>
      <w:r w:rsidRPr="00FF7D79">
        <w:rPr>
          <w:rFonts w:ascii="Arial" w:eastAsia="Times New Roman" w:hAnsi="Arial"/>
          <w:sz w:val="22"/>
        </w:rPr>
        <w:t xml:space="preserve"> of the program year, funds may be subject to recapture.</w:t>
      </w:r>
    </w:p>
    <w:p w14:paraId="5E9A766F" w14:textId="77777777" w:rsidR="00BB1880" w:rsidRPr="00B93192" w:rsidRDefault="00BB1880" w:rsidP="00BB1880">
      <w:pPr>
        <w:spacing w:after="0" w:line="240" w:lineRule="auto"/>
        <w:ind w:left="360"/>
        <w:rPr>
          <w:rFonts w:ascii="Arial" w:eastAsia="Times New Roman" w:hAnsi="Arial"/>
          <w:sz w:val="16"/>
          <w:szCs w:val="16"/>
        </w:rPr>
      </w:pPr>
    </w:p>
    <w:p w14:paraId="2FCAFEE0"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If an acquisition and/or rehabilitation project is proposed, the applicant can have no financial or legal commitment to purchase or begin rehabilitation.  </w:t>
      </w:r>
    </w:p>
    <w:p w14:paraId="2FCAFEE1" w14:textId="77777777" w:rsidR="005D77D1" w:rsidRPr="00A8792B" w:rsidRDefault="005D77D1" w:rsidP="005D77D1">
      <w:pPr>
        <w:spacing w:after="0" w:line="240" w:lineRule="auto"/>
        <w:rPr>
          <w:rFonts w:ascii="Arial" w:eastAsia="Times New Roman" w:hAnsi="Arial"/>
          <w:sz w:val="16"/>
          <w:szCs w:val="16"/>
        </w:rPr>
      </w:pPr>
    </w:p>
    <w:p w14:paraId="2FCAFEE2" w14:textId="77777777" w:rsidR="005D77D1" w:rsidRPr="00A8792B" w:rsidRDefault="005D77D1" w:rsidP="005D77D1">
      <w:pPr>
        <w:numPr>
          <w:ilvl w:val="0"/>
          <w:numId w:val="10"/>
        </w:numPr>
        <w:spacing w:after="0" w:line="240" w:lineRule="auto"/>
        <w:rPr>
          <w:rFonts w:ascii="Arial" w:eastAsia="Times New Roman" w:hAnsi="Arial"/>
          <w:b/>
          <w:sz w:val="22"/>
        </w:rPr>
      </w:pPr>
      <w:r w:rsidRPr="00A8792B">
        <w:rPr>
          <w:rFonts w:ascii="Arial" w:eastAsia="Times New Roman" w:hAnsi="Arial"/>
          <w:b/>
          <w:sz w:val="22"/>
        </w:rPr>
        <w:t>ACQUISITION, REHABILITATION, OR CONSTRUCTION PROJECTS CANNOT START UNTIL THE CITY HAS CONDUCTED A HUD ENVIRONMENTAL REVIEW.  AGENCIES FAILING TO WAIT UNTIL THE HUD ENVIRONMENTAL REVIEW IS COMPLETE WILL FORFEIT THE ALLOCATED FUNDS.</w:t>
      </w:r>
    </w:p>
    <w:p w14:paraId="2FCAFEE3" w14:textId="77777777" w:rsidR="005D77D1" w:rsidRPr="00A8792B" w:rsidRDefault="005D77D1" w:rsidP="005D77D1">
      <w:pPr>
        <w:spacing w:after="0" w:line="240" w:lineRule="auto"/>
        <w:rPr>
          <w:rFonts w:ascii="Arial" w:eastAsia="Times New Roman" w:hAnsi="Arial"/>
          <w:bCs/>
          <w:sz w:val="16"/>
        </w:rPr>
      </w:pPr>
    </w:p>
    <w:p w14:paraId="2FCAFEE4" w14:textId="77777777" w:rsidR="005D77D1" w:rsidRPr="00A8792B" w:rsidRDefault="005D77D1" w:rsidP="005D77D1">
      <w:pPr>
        <w:numPr>
          <w:ilvl w:val="0"/>
          <w:numId w:val="8"/>
        </w:numPr>
        <w:spacing w:after="0" w:line="240" w:lineRule="auto"/>
        <w:rPr>
          <w:rFonts w:ascii="Arial" w:eastAsia="Times New Roman" w:hAnsi="Arial"/>
          <w:sz w:val="22"/>
        </w:rPr>
      </w:pPr>
      <w:r w:rsidRPr="00A8792B">
        <w:rPr>
          <w:rFonts w:ascii="Arial" w:eastAsia="Times New Roman" w:hAnsi="Arial"/>
          <w:sz w:val="22"/>
        </w:rPr>
        <w:t xml:space="preserve">If the current application requires any future grant funds for completion, applicant must clearly identify what costs are anticipated. </w:t>
      </w:r>
    </w:p>
    <w:p w14:paraId="2FCAFEE5" w14:textId="77777777" w:rsidR="005D77D1" w:rsidRPr="00A8792B" w:rsidRDefault="005D77D1" w:rsidP="005D77D1">
      <w:pPr>
        <w:spacing w:after="0" w:line="240" w:lineRule="auto"/>
        <w:rPr>
          <w:rFonts w:ascii="Arial" w:eastAsia="Times New Roman" w:hAnsi="Arial"/>
          <w:bCs/>
          <w:sz w:val="22"/>
        </w:rPr>
      </w:pPr>
    </w:p>
    <w:p w14:paraId="2FCAFEE8" w14:textId="77777777" w:rsidR="005D77D1" w:rsidRPr="00A8792B" w:rsidRDefault="005D77D1" w:rsidP="005D77D1">
      <w:pPr>
        <w:rPr>
          <w:rFonts w:ascii="Arial" w:eastAsia="Times New Roman" w:hAnsi="Arial"/>
          <w:b/>
          <w:sz w:val="28"/>
        </w:rPr>
      </w:pPr>
      <w:r w:rsidRPr="00A8792B">
        <w:rPr>
          <w:rFonts w:ascii="Arial" w:eastAsia="Times New Roman" w:hAnsi="Arial"/>
          <w:b/>
          <w:sz w:val="28"/>
        </w:rPr>
        <w:br w:type="page"/>
      </w:r>
    </w:p>
    <w:p w14:paraId="2FCAFEE9" w14:textId="77777777" w:rsidR="005D77D1" w:rsidRPr="00156DF7" w:rsidRDefault="005D77D1" w:rsidP="005D77D1">
      <w:pPr>
        <w:spacing w:after="0" w:line="240" w:lineRule="auto"/>
        <w:ind w:left="360"/>
        <w:jc w:val="center"/>
        <w:rPr>
          <w:rFonts w:ascii="Arial" w:eastAsia="Times New Roman" w:hAnsi="Arial"/>
          <w:b/>
          <w:sz w:val="32"/>
          <w:szCs w:val="32"/>
          <w:highlight w:val="magenta"/>
        </w:rPr>
      </w:pPr>
      <w:r w:rsidRPr="00156DF7">
        <w:rPr>
          <w:rFonts w:ascii="Arial" w:eastAsia="Times New Roman" w:hAnsi="Arial"/>
          <w:b/>
          <w:sz w:val="32"/>
          <w:szCs w:val="32"/>
        </w:rPr>
        <w:lastRenderedPageBreak/>
        <w:t>Important Information/Items to Consider (continued)</w:t>
      </w:r>
    </w:p>
    <w:p w14:paraId="2FCAFEEA" w14:textId="77777777" w:rsidR="005D77D1" w:rsidRPr="00A8792B" w:rsidRDefault="005D77D1" w:rsidP="005D77D1">
      <w:pPr>
        <w:spacing w:after="0" w:line="240" w:lineRule="auto"/>
        <w:rPr>
          <w:rFonts w:ascii="Arial" w:eastAsia="Times New Roman" w:hAnsi="Arial"/>
          <w:b/>
          <w:sz w:val="22"/>
          <w:highlight w:val="magenta"/>
        </w:rPr>
      </w:pPr>
    </w:p>
    <w:p w14:paraId="2FCAFEEB"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System for Award Management (SAM)</w:t>
      </w:r>
    </w:p>
    <w:p w14:paraId="57586803" w14:textId="77777777" w:rsidR="002B4BC3" w:rsidRPr="000E4F9C" w:rsidRDefault="002B4BC3" w:rsidP="002B4BC3">
      <w:pPr>
        <w:spacing w:after="0" w:line="240" w:lineRule="auto"/>
        <w:ind w:right="-198"/>
        <w:rPr>
          <w:rFonts w:ascii="Arial" w:eastAsia="Times New Roman" w:hAnsi="Arial"/>
          <w:b/>
          <w:bCs/>
          <w:sz w:val="22"/>
        </w:rPr>
      </w:pPr>
      <w:r w:rsidRPr="68C17275">
        <w:rPr>
          <w:rFonts w:ascii="Arial" w:eastAsia="Times New Roman" w:hAnsi="Arial"/>
          <w:sz w:val="22"/>
        </w:rPr>
        <w:t xml:space="preserve">The System for Award Management (SAM) includes </w:t>
      </w:r>
      <w:r w:rsidRPr="00FF7D79">
        <w:rPr>
          <w:rFonts w:ascii="Arial" w:eastAsia="Times New Roman" w:hAnsi="Arial"/>
          <w:sz w:val="22"/>
        </w:rPr>
        <w:t xml:space="preserve">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 </w:t>
      </w:r>
      <w:bookmarkStart w:id="7" w:name="_Hlk112944307"/>
      <w:r w:rsidRPr="00FF7D79">
        <w:rPr>
          <w:rFonts w:ascii="Arial" w:eastAsia="Times New Roman" w:hAnsi="Arial"/>
          <w:sz w:val="22"/>
        </w:rPr>
        <w:t>and have a Unique Entity ID.</w:t>
      </w:r>
      <w:bookmarkEnd w:id="7"/>
      <w:r w:rsidRPr="00FF7D79">
        <w:rPr>
          <w:rFonts w:ascii="Arial" w:eastAsia="Times New Roman" w:hAnsi="Arial"/>
          <w:sz w:val="22"/>
        </w:rPr>
        <w:t xml:space="preserve"> Registration must be renewed and revalidated at least every 12 months. To register or renew your existing registration go to </w:t>
      </w:r>
      <w:hyperlink r:id="rId19">
        <w:r w:rsidRPr="00FF7D79">
          <w:rPr>
            <w:rFonts w:ascii="Arial" w:eastAsia="Times New Roman" w:hAnsi="Arial" w:cs="Arial"/>
            <w:b/>
            <w:bCs/>
            <w:sz w:val="22"/>
            <w:u w:val="single"/>
          </w:rPr>
          <w:t>www.sam.gov</w:t>
        </w:r>
      </w:hyperlink>
      <w:r w:rsidRPr="00FF7D79">
        <w:rPr>
          <w:rFonts w:ascii="Arial" w:eastAsia="Times New Roman" w:hAnsi="Arial"/>
          <w:sz w:val="22"/>
        </w:rPr>
        <w:t xml:space="preserve">. Completing this process will provide you with a unique identity number, which is required on the application. The process takes about 30 minutes to complete. Registration is FREE. </w:t>
      </w:r>
      <w:r w:rsidRPr="00FF7D79">
        <w:rPr>
          <w:rFonts w:ascii="Arial" w:eastAsia="Times New Roman" w:hAnsi="Arial"/>
          <w:b/>
          <w:bCs/>
          <w:sz w:val="22"/>
        </w:rPr>
        <w:t>IMPORTANT:</w:t>
      </w:r>
      <w:r w:rsidRPr="00FF7D79">
        <w:rPr>
          <w:rFonts w:ascii="Arial" w:eastAsia="Times New Roman" w:hAnsi="Arial"/>
          <w:sz w:val="22"/>
        </w:rPr>
        <w:t xml:space="preserve"> Response to renewal or registration may take several weeks;</w:t>
      </w:r>
      <w:r w:rsidRPr="00FF7D79">
        <w:rPr>
          <w:rFonts w:ascii="Arial" w:eastAsia="Times New Roman" w:hAnsi="Arial"/>
          <w:b/>
          <w:bCs/>
          <w:sz w:val="22"/>
        </w:rPr>
        <w:t xml:space="preserve"> start process immediately.</w:t>
      </w:r>
    </w:p>
    <w:p w14:paraId="2FCAFEED" w14:textId="77777777" w:rsidR="005D77D1" w:rsidRPr="00664FB2" w:rsidRDefault="005D77D1" w:rsidP="005D77D1">
      <w:pPr>
        <w:spacing w:after="0" w:line="240" w:lineRule="auto"/>
        <w:rPr>
          <w:rFonts w:ascii="Arial" w:eastAsia="Times New Roman" w:hAnsi="Arial"/>
          <w:b/>
          <w:sz w:val="20"/>
          <w:szCs w:val="20"/>
        </w:rPr>
      </w:pPr>
    </w:p>
    <w:p w14:paraId="2FCAFEEE"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Relocation of Occupants and URA Requirements</w:t>
      </w:r>
    </w:p>
    <w:p w14:paraId="2FCAFEEF" w14:textId="77777777" w:rsidR="005D77D1" w:rsidRPr="00A8792B"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A8792B">
        <w:rPr>
          <w:rFonts w:ascii="Arial" w:eastAsia="Times New Roman" w:hAnsi="Arial"/>
          <w:b/>
          <w:sz w:val="22"/>
        </w:rPr>
        <w:t>or anticipated</w:t>
      </w:r>
      <w:r w:rsidRPr="00A8792B">
        <w:rPr>
          <w:rFonts w:ascii="Arial" w:eastAsia="Times New Roman" w:hAnsi="Arial"/>
          <w:sz w:val="22"/>
        </w:rPr>
        <w:t xml:space="preserve"> in any phase of an undertaking in accordance with the federal funding agency guidelines."   </w:t>
      </w:r>
    </w:p>
    <w:p w14:paraId="2FCAFEF0" w14:textId="77777777" w:rsidR="005D77D1" w:rsidRPr="00664FB2" w:rsidRDefault="005D77D1" w:rsidP="005D77D1">
      <w:pPr>
        <w:spacing w:after="0" w:line="240" w:lineRule="auto"/>
        <w:rPr>
          <w:rFonts w:ascii="Arial" w:eastAsia="Times New Roman" w:hAnsi="Arial"/>
          <w:sz w:val="20"/>
          <w:szCs w:val="20"/>
        </w:rPr>
      </w:pPr>
    </w:p>
    <w:p w14:paraId="2FCAFEF1" w14:textId="77777777" w:rsidR="005D77D1" w:rsidRPr="00A8792B"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2FCAFEF2" w14:textId="77777777" w:rsidR="005D77D1" w:rsidRPr="00664FB2" w:rsidRDefault="005D77D1" w:rsidP="005D77D1">
      <w:pPr>
        <w:spacing w:after="0" w:line="240" w:lineRule="auto"/>
        <w:rPr>
          <w:rFonts w:ascii="Arial" w:eastAsia="Times New Roman" w:hAnsi="Arial"/>
          <w:b/>
          <w:sz w:val="20"/>
          <w:szCs w:val="20"/>
        </w:rPr>
      </w:pPr>
    </w:p>
    <w:p w14:paraId="2FCAFEF3" w14:textId="77777777" w:rsidR="005D77D1" w:rsidRPr="00257C1E" w:rsidRDefault="005D77D1" w:rsidP="005D77D1">
      <w:pPr>
        <w:spacing w:after="0" w:line="240" w:lineRule="auto"/>
        <w:rPr>
          <w:rFonts w:ascii="Arial" w:eastAsia="Times New Roman" w:hAnsi="Arial"/>
          <w:sz w:val="22"/>
        </w:rPr>
      </w:pPr>
      <w:r w:rsidRPr="00A8792B">
        <w:rPr>
          <w:rFonts w:ascii="Arial" w:eastAsia="Times New Roman" w:hAnsi="Arial"/>
          <w:sz w:val="22"/>
        </w:rPr>
        <w:t>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w:t>
      </w:r>
      <w:r w:rsidRPr="00257C1E">
        <w:rPr>
          <w:rFonts w:ascii="Arial" w:eastAsia="Times New Roman" w:hAnsi="Arial"/>
          <w:sz w:val="22"/>
        </w:rPr>
        <w:t xml:space="preserve">t notices </w:t>
      </w:r>
      <w:r w:rsidRPr="00257C1E">
        <w:rPr>
          <w:rFonts w:ascii="Arial" w:eastAsia="Times New Roman" w:hAnsi="Arial"/>
          <w:b/>
          <w:sz w:val="22"/>
        </w:rPr>
        <w:t>must be issued at the time a project application</w:t>
      </w:r>
      <w:r w:rsidRPr="00257C1E">
        <w:rPr>
          <w:rFonts w:ascii="Arial" w:eastAsia="Times New Roman" w:hAnsi="Arial"/>
          <w:sz w:val="22"/>
        </w:rPr>
        <w:t xml:space="preserve"> is submitted to the City of Tulsa. Refer to the </w:t>
      </w:r>
      <w:r w:rsidRPr="00257C1E">
        <w:rPr>
          <w:rFonts w:ascii="Arial" w:eastAsia="Times New Roman" w:hAnsi="Arial"/>
          <w:i/>
          <w:sz w:val="22"/>
        </w:rPr>
        <w:t>Tenant Assistance, Relocation and Real Property Acquisition Handbook</w:t>
      </w:r>
      <w:r w:rsidRPr="00257C1E">
        <w:rPr>
          <w:rFonts w:ascii="Arial" w:eastAsia="Times New Roman" w:hAnsi="Arial"/>
          <w:sz w:val="22"/>
        </w:rPr>
        <w:t xml:space="preserve"> (HUD Handbook 1378.0) for more information on this topic. (</w:t>
      </w:r>
      <w:hyperlink r:id="rId20" w:history="1">
        <w:r w:rsidRPr="00257C1E">
          <w:rPr>
            <w:rStyle w:val="Hyperlink"/>
            <w:rFonts w:ascii="Arial" w:eastAsia="Times New Roman" w:hAnsi="Arial" w:cs="Times New Roman"/>
            <w:sz w:val="22"/>
          </w:rPr>
          <w:t>https://portal.hud.gov/hudportal/HUD?src=/program_offices/administration/hudclips/handbooks/cpd/13780</w:t>
        </w:r>
      </w:hyperlink>
      <w:r w:rsidRPr="00257C1E">
        <w:rPr>
          <w:rFonts w:ascii="Arial" w:eastAsia="Times New Roman" w:hAnsi="Arial"/>
          <w:sz w:val="22"/>
        </w:rPr>
        <w:t>)</w:t>
      </w:r>
    </w:p>
    <w:p w14:paraId="2FCAFEF4" w14:textId="77777777" w:rsidR="005D77D1" w:rsidRPr="00257C1E" w:rsidRDefault="005D77D1" w:rsidP="005D77D1">
      <w:pPr>
        <w:spacing w:after="0" w:line="240" w:lineRule="auto"/>
        <w:rPr>
          <w:rFonts w:ascii="Arial" w:eastAsia="Times New Roman" w:hAnsi="Arial"/>
          <w:sz w:val="20"/>
          <w:szCs w:val="20"/>
        </w:rPr>
      </w:pPr>
    </w:p>
    <w:p w14:paraId="2FCAFEF5" w14:textId="77777777" w:rsidR="005D77D1" w:rsidRPr="00A8792B" w:rsidRDefault="005D77D1" w:rsidP="005D77D1">
      <w:pPr>
        <w:spacing w:after="0" w:line="240" w:lineRule="auto"/>
        <w:rPr>
          <w:rFonts w:ascii="Arial" w:eastAsia="Times New Roman" w:hAnsi="Arial"/>
          <w:sz w:val="22"/>
        </w:rPr>
      </w:pPr>
      <w:r w:rsidRPr="00257C1E">
        <w:rPr>
          <w:rFonts w:ascii="Arial" w:eastAsia="Times New Roman" w:hAnsi="Arial"/>
          <w:sz w:val="22"/>
        </w:rPr>
        <w:t>Any application for HUD funds must contain an accurate d</w:t>
      </w:r>
      <w:r w:rsidRPr="00A8792B">
        <w:rPr>
          <w:rFonts w:ascii="Arial" w:eastAsia="Times New Roman" w:hAnsi="Arial"/>
          <w:sz w:val="22"/>
        </w:rPr>
        <w:t>etermination of the number of households</w:t>
      </w:r>
      <w:r>
        <w:rPr>
          <w:rFonts w:ascii="Arial" w:hAnsi="Arial" w:cs="Arial"/>
          <w:sz w:val="22"/>
        </w:rPr>
        <w:t xml:space="preserve"> or </w:t>
      </w:r>
      <w:r w:rsidRPr="00D16827">
        <w:rPr>
          <w:rFonts w:ascii="Arial" w:hAnsi="Arial" w:cs="Arial"/>
          <w:sz w:val="22"/>
        </w:rPr>
        <w:t>businesses</w:t>
      </w:r>
      <w:r w:rsidRPr="00A8792B">
        <w:rPr>
          <w:rFonts w:ascii="Arial" w:eastAsia="Times New Roman" w:hAnsi="Arial"/>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2FCAFEF6" w14:textId="77777777" w:rsidR="005D77D1" w:rsidRPr="00664FB2" w:rsidRDefault="005D77D1" w:rsidP="005D77D1">
      <w:pPr>
        <w:spacing w:after="0" w:line="240" w:lineRule="auto"/>
        <w:rPr>
          <w:rFonts w:ascii="Arial" w:eastAsia="Times New Roman" w:hAnsi="Arial"/>
          <w:sz w:val="20"/>
          <w:szCs w:val="20"/>
        </w:rPr>
      </w:pPr>
    </w:p>
    <w:p w14:paraId="2FCAFEF7"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Construction Projects &amp; Federal Wage Rates</w:t>
      </w:r>
    </w:p>
    <w:p w14:paraId="2FCAFEF8" w14:textId="63CBF4AD" w:rsidR="005D77D1" w:rsidRPr="00A8792B" w:rsidRDefault="005D77D1" w:rsidP="005D77D1">
      <w:pPr>
        <w:spacing w:after="0" w:line="240" w:lineRule="auto"/>
        <w:ind w:right="-233"/>
        <w:rPr>
          <w:rFonts w:ascii="Arial" w:eastAsia="Times New Roman" w:hAnsi="Arial"/>
          <w:sz w:val="22"/>
        </w:rPr>
      </w:pPr>
      <w:r w:rsidRPr="00A8792B">
        <w:rPr>
          <w:rFonts w:ascii="Arial" w:eastAsia="Times New Roman" w:hAnsi="Arial"/>
          <w:sz w:val="22"/>
        </w:rPr>
        <w:t>For construction projects over $2,000, workers must be paid Federal Davis-Bacon wage rates (except housing rehab or construction, in which case eight or more units must be involved</w:t>
      </w:r>
      <w:r>
        <w:rPr>
          <w:rFonts w:ascii="Arial" w:eastAsia="Times New Roman" w:hAnsi="Arial"/>
          <w:sz w:val="22"/>
        </w:rPr>
        <w:t xml:space="preserve"> in a single undertaking</w:t>
      </w:r>
      <w:r w:rsidRPr="00A8792B">
        <w:rPr>
          <w:rFonts w:ascii="Arial" w:eastAsia="Times New Roman" w:hAnsi="Arial"/>
          <w:sz w:val="22"/>
        </w:rPr>
        <w:t xml:space="preserve">).  These rates are established by specific trades (examples: plumbers, electricians, carpenters, laborers, etc.) and are based on either a "residential" or “commercial" rate. Generally, these wages are higher than </w:t>
      </w:r>
      <w:r w:rsidR="0037795E" w:rsidRPr="00A8792B">
        <w:rPr>
          <w:rFonts w:ascii="Arial" w:eastAsia="Times New Roman" w:hAnsi="Arial"/>
          <w:sz w:val="22"/>
        </w:rPr>
        <w:t>the local rates accepted</w:t>
      </w:r>
      <w:r w:rsidRPr="00A8792B">
        <w:rPr>
          <w:rFonts w:ascii="Arial" w:eastAsia="Times New Roman" w:hAnsi="Arial"/>
          <w:sz w:val="22"/>
        </w:rPr>
        <w:t>.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2FCAFEF9" w14:textId="77777777" w:rsidR="005D77D1" w:rsidRPr="00664FB2" w:rsidRDefault="005D77D1" w:rsidP="005D77D1">
      <w:pPr>
        <w:spacing w:after="0" w:line="240" w:lineRule="auto"/>
        <w:rPr>
          <w:rFonts w:ascii="Arial" w:eastAsia="Times New Roman" w:hAnsi="Arial"/>
          <w:b/>
          <w:sz w:val="20"/>
          <w:szCs w:val="20"/>
        </w:rPr>
      </w:pPr>
    </w:p>
    <w:p w14:paraId="2FCAFEFA"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Lead-Based Paint</w:t>
      </w:r>
    </w:p>
    <w:p w14:paraId="2FCAFEFB" w14:textId="3E2B6D9C" w:rsidR="005D77D1" w:rsidRPr="00664FB2" w:rsidRDefault="005D77D1" w:rsidP="005D77D1">
      <w:pPr>
        <w:spacing w:after="0" w:line="240" w:lineRule="auto"/>
        <w:rPr>
          <w:rFonts w:ascii="Arial" w:eastAsia="Times New Roman" w:hAnsi="Arial"/>
          <w:sz w:val="22"/>
        </w:rPr>
      </w:pPr>
      <w:r w:rsidRPr="00A8792B">
        <w:rPr>
          <w:rFonts w:ascii="Arial" w:eastAsia="Times New Roman" w:hAnsi="Arial"/>
          <w:sz w:val="22"/>
        </w:rPr>
        <w:t xml:space="preserve">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w:t>
      </w:r>
      <w:r w:rsidRPr="00A8792B">
        <w:rPr>
          <w:rFonts w:ascii="Arial" w:eastAsia="Times New Roman" w:hAnsi="Arial"/>
          <w:sz w:val="22"/>
        </w:rPr>
        <w:lastRenderedPageBreak/>
        <w:t xml:space="preserve">However, the applicant is responsible for conducting all required lead-based paint abatement </w:t>
      </w:r>
      <w:r w:rsidR="00BE3A00" w:rsidRPr="00A8792B">
        <w:rPr>
          <w:rFonts w:ascii="Arial" w:eastAsia="Times New Roman" w:hAnsi="Arial"/>
          <w:sz w:val="22"/>
        </w:rPr>
        <w:t>procedures and</w:t>
      </w:r>
      <w:r w:rsidRPr="00A8792B">
        <w:rPr>
          <w:rFonts w:ascii="Arial" w:eastAsia="Times New Roman" w:hAnsi="Arial"/>
          <w:sz w:val="22"/>
        </w:rPr>
        <w:t xml:space="preserve"> should accommodate these activities in the project.</w:t>
      </w:r>
    </w:p>
    <w:p w14:paraId="2FCAFEFC" w14:textId="77777777" w:rsidR="00C415E6" w:rsidRPr="00ED030C" w:rsidRDefault="00C415E6" w:rsidP="00C415E6">
      <w:pPr>
        <w:spacing w:after="0" w:line="240" w:lineRule="auto"/>
        <w:rPr>
          <w:rFonts w:ascii="Arial" w:eastAsia="Times New Roman" w:hAnsi="Arial"/>
          <w:bCs/>
          <w:sz w:val="21"/>
          <w:szCs w:val="21"/>
        </w:rPr>
      </w:pPr>
    </w:p>
    <w:p w14:paraId="2FCAFEFE" w14:textId="77777777" w:rsidR="005D77D1" w:rsidRPr="00D33198" w:rsidRDefault="005D77D1" w:rsidP="005D77D1">
      <w:pPr>
        <w:spacing w:after="0" w:line="240" w:lineRule="auto"/>
        <w:jc w:val="center"/>
        <w:rPr>
          <w:rFonts w:ascii="Arial" w:eastAsia="Times New Roman" w:hAnsi="Arial"/>
          <w:b/>
          <w:sz w:val="32"/>
          <w:szCs w:val="32"/>
        </w:rPr>
      </w:pPr>
      <w:r w:rsidRPr="00D33198">
        <w:rPr>
          <w:rFonts w:ascii="Arial" w:eastAsia="Times New Roman" w:hAnsi="Arial"/>
          <w:b/>
          <w:sz w:val="32"/>
          <w:szCs w:val="32"/>
        </w:rPr>
        <w:t>Important Information/Items to Consider (continued)</w:t>
      </w:r>
    </w:p>
    <w:p w14:paraId="2FCAFEFF" w14:textId="77777777" w:rsidR="005D77D1" w:rsidRPr="00D33198" w:rsidRDefault="005D77D1" w:rsidP="005D77D1">
      <w:pPr>
        <w:spacing w:after="0" w:line="240" w:lineRule="auto"/>
        <w:rPr>
          <w:rFonts w:ascii="Arial" w:eastAsia="Times New Roman" w:hAnsi="Arial"/>
          <w:b/>
          <w:sz w:val="32"/>
          <w:szCs w:val="32"/>
        </w:rPr>
      </w:pPr>
    </w:p>
    <w:p w14:paraId="2FCAFF00"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Demographics</w:t>
      </w:r>
    </w:p>
    <w:p w14:paraId="2FCAFF01" w14:textId="77777777" w:rsidR="005D77D1" w:rsidRPr="00A8792B" w:rsidRDefault="005D77D1" w:rsidP="005D77D1">
      <w:pPr>
        <w:spacing w:after="0" w:line="240" w:lineRule="auto"/>
        <w:rPr>
          <w:rFonts w:ascii="Arial" w:eastAsia="Times New Roman" w:hAnsi="Arial"/>
          <w:b/>
          <w:sz w:val="28"/>
        </w:rPr>
      </w:pPr>
      <w:r w:rsidRPr="00A8792B">
        <w:rPr>
          <w:rFonts w:ascii="Arial" w:eastAsia="Times New Roman" w:hAnsi="Arial"/>
          <w:sz w:val="22"/>
        </w:rPr>
        <w:t xml:space="preserve">Reporting requirements for HUD grants will involve data collection of demographic information for each person served such as those that follow. Depending on the type of grant, some reporting requirements are more extensive.  </w:t>
      </w:r>
    </w:p>
    <w:p w14:paraId="2FCAFF02" w14:textId="77777777" w:rsidR="005D77D1" w:rsidRPr="00A8792B" w:rsidRDefault="005D77D1" w:rsidP="005D77D1">
      <w:pPr>
        <w:spacing w:after="0" w:line="240" w:lineRule="auto"/>
        <w:rPr>
          <w:rFonts w:ascii="Arial" w:eastAsia="Times New Roman" w:hAnsi="Arial"/>
          <w:sz w:val="22"/>
        </w:rPr>
      </w:pPr>
    </w:p>
    <w:p w14:paraId="2FCAFF03" w14:textId="772D832B"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1</w:t>
      </w:r>
      <w:r w:rsidR="00BE3A00" w:rsidRPr="00A8792B">
        <w:rPr>
          <w:rFonts w:ascii="Arial" w:eastAsia="Times New Roman" w:hAnsi="Arial"/>
          <w:bCs/>
          <w:sz w:val="22"/>
        </w:rPr>
        <w:t>. Income</w:t>
      </w:r>
      <w:r w:rsidRPr="00A8792B">
        <w:rPr>
          <w:rFonts w:ascii="Arial" w:eastAsia="Times New Roman" w:hAnsi="Arial"/>
          <w:b/>
          <w:bCs/>
          <w:sz w:val="22"/>
        </w:rPr>
        <w:t xml:space="preserve"> categories </w:t>
      </w:r>
      <w:r w:rsidRPr="00A8792B">
        <w:rPr>
          <w:rFonts w:ascii="Arial" w:eastAsia="Times New Roman" w:hAnsi="Arial"/>
          <w:bCs/>
          <w:sz w:val="22"/>
        </w:rPr>
        <w:t>(MFI = Median Family Income)</w:t>
      </w:r>
      <w:r w:rsidRPr="00A8792B">
        <w:rPr>
          <w:rFonts w:ascii="Arial" w:eastAsia="Times New Roman" w:hAnsi="Arial"/>
          <w:b/>
          <w:bCs/>
          <w:sz w:val="22"/>
        </w:rPr>
        <w:t>:</w:t>
      </w:r>
    </w:p>
    <w:p w14:paraId="2FCAFF04"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Extremely Low (0% to 30% of MFI)</w:t>
      </w:r>
    </w:p>
    <w:p w14:paraId="2FCAFF05"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Low (31% to 50% of MFI)</w:t>
      </w:r>
    </w:p>
    <w:p w14:paraId="2FCAFF06" w14:textId="77777777"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Moderate (51% to 80% of MFI)</w:t>
      </w:r>
    </w:p>
    <w:p w14:paraId="2FCAFF07" w14:textId="20753FA3" w:rsidR="005D77D1" w:rsidRPr="00A8792B" w:rsidRDefault="005D77D1" w:rsidP="005D77D1">
      <w:pPr>
        <w:autoSpaceDE w:val="0"/>
        <w:autoSpaceDN w:val="0"/>
        <w:adjustRightInd w:val="0"/>
        <w:spacing w:after="0" w:line="240" w:lineRule="auto"/>
        <w:ind w:left="748" w:hanging="374"/>
        <w:rPr>
          <w:rFonts w:ascii="Arial" w:eastAsia="Times New Roman" w:hAnsi="Arial"/>
          <w:bCs/>
          <w:sz w:val="22"/>
        </w:rPr>
      </w:pPr>
      <w:r w:rsidRPr="00A8792B">
        <w:rPr>
          <w:rFonts w:ascii="Arial" w:eastAsia="Times New Roman" w:hAnsi="Arial"/>
          <w:bCs/>
          <w:sz w:val="22"/>
        </w:rPr>
        <w:tab/>
        <w:t xml:space="preserve">- </w:t>
      </w:r>
      <w:r w:rsidR="00BE3A00" w:rsidRPr="00A8792B">
        <w:rPr>
          <w:rFonts w:ascii="Arial" w:eastAsia="Times New Roman" w:hAnsi="Arial"/>
          <w:bCs/>
          <w:sz w:val="22"/>
        </w:rPr>
        <w:t>Non-Low</w:t>
      </w:r>
      <w:r w:rsidRPr="00A8792B">
        <w:rPr>
          <w:rFonts w:ascii="Arial" w:eastAsia="Times New Roman" w:hAnsi="Arial"/>
          <w:bCs/>
          <w:sz w:val="22"/>
        </w:rPr>
        <w:t xml:space="preserve"> to Moderate (greater than 80% MFI)</w:t>
      </w:r>
    </w:p>
    <w:p w14:paraId="2FCAFF08" w14:textId="4212D2CD" w:rsidR="005D77D1" w:rsidRPr="00A8792B" w:rsidRDefault="005D77D1" w:rsidP="330BDED1">
      <w:pPr>
        <w:autoSpaceDE w:val="0"/>
        <w:autoSpaceDN w:val="0"/>
        <w:adjustRightInd w:val="0"/>
        <w:spacing w:after="0" w:line="240" w:lineRule="auto"/>
        <w:ind w:left="748" w:hanging="374"/>
        <w:rPr>
          <w:rFonts w:ascii="Arial" w:eastAsia="Times New Roman" w:hAnsi="Arial"/>
          <w:sz w:val="22"/>
        </w:rPr>
      </w:pPr>
      <w:r w:rsidRPr="330BDED1">
        <w:rPr>
          <w:rFonts w:ascii="Arial" w:eastAsia="Times New Roman" w:hAnsi="Arial"/>
          <w:sz w:val="22"/>
        </w:rPr>
        <w:t xml:space="preserve">2. </w:t>
      </w:r>
      <w:r w:rsidRPr="330BDED1">
        <w:rPr>
          <w:rFonts w:ascii="Arial" w:eastAsia="Times New Roman" w:hAnsi="Arial"/>
          <w:b/>
          <w:bCs/>
          <w:sz w:val="22"/>
        </w:rPr>
        <w:t>Gender:</w:t>
      </w:r>
      <w:r w:rsidRPr="330BDED1">
        <w:rPr>
          <w:rFonts w:ascii="Arial" w:eastAsia="Times New Roman" w:hAnsi="Arial"/>
          <w:sz w:val="22"/>
        </w:rPr>
        <w:t xml:space="preserve"> Male or Female</w:t>
      </w:r>
    </w:p>
    <w:p w14:paraId="2FCAFF09" w14:textId="191BE02F" w:rsidR="005D77D1" w:rsidRPr="00A8792B" w:rsidRDefault="005D77D1" w:rsidP="005D77D1">
      <w:pPr>
        <w:spacing w:after="0" w:line="240" w:lineRule="auto"/>
        <w:ind w:left="374"/>
        <w:rPr>
          <w:rFonts w:ascii="Arial" w:eastAsia="Times New Roman" w:hAnsi="Arial"/>
          <w:bCs/>
          <w:sz w:val="22"/>
        </w:rPr>
      </w:pPr>
      <w:r w:rsidRPr="00A8792B">
        <w:rPr>
          <w:rFonts w:ascii="Arial" w:eastAsia="Times New Roman" w:hAnsi="Arial"/>
          <w:sz w:val="22"/>
        </w:rPr>
        <w:t>3</w:t>
      </w:r>
      <w:r w:rsidR="00BE3A00" w:rsidRPr="00A8792B">
        <w:rPr>
          <w:rFonts w:ascii="Arial" w:eastAsia="Times New Roman" w:hAnsi="Arial"/>
          <w:sz w:val="22"/>
        </w:rPr>
        <w:t>.</w:t>
      </w:r>
      <w:r w:rsidR="00BE3A00" w:rsidRPr="005328A5">
        <w:rPr>
          <w:rFonts w:ascii="Arial" w:eastAsia="Times New Roman" w:hAnsi="Arial"/>
          <w:sz w:val="22"/>
        </w:rPr>
        <w:t xml:space="preserve"> </w:t>
      </w:r>
      <w:r w:rsidR="00BE3A00" w:rsidRPr="00A8792B">
        <w:rPr>
          <w:rFonts w:ascii="Arial" w:eastAsia="Times New Roman" w:hAnsi="Arial"/>
          <w:b/>
          <w:sz w:val="22"/>
        </w:rPr>
        <w:t>Race</w:t>
      </w:r>
      <w:r w:rsidRPr="00A8792B">
        <w:rPr>
          <w:rFonts w:ascii="Arial" w:eastAsia="Times New Roman" w:hAnsi="Arial"/>
          <w:b/>
          <w:bCs/>
          <w:sz w:val="22"/>
        </w:rPr>
        <w:t xml:space="preserve"> and ethnicity:</w:t>
      </w:r>
    </w:p>
    <w:p w14:paraId="2FCAFF0A"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u w:val="single"/>
        </w:rPr>
        <w:t>Racial Categories</w:t>
      </w:r>
      <w:r w:rsidRPr="00A8792B">
        <w:rPr>
          <w:rFonts w:ascii="Arial" w:eastAsia="Times New Roman" w:hAnsi="Arial"/>
          <w:sz w:val="22"/>
        </w:rPr>
        <w:t>:</w:t>
      </w:r>
    </w:p>
    <w:p w14:paraId="2FCAFF0B"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w:t>
      </w:r>
    </w:p>
    <w:p w14:paraId="2FCAFF0C"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Asian</w:t>
      </w:r>
    </w:p>
    <w:p w14:paraId="2FCAFF0D"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Black/African American</w:t>
      </w:r>
    </w:p>
    <w:p w14:paraId="2FCAFF0E"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Native Hawaiian/Other Pacific Islander</w:t>
      </w:r>
    </w:p>
    <w:p w14:paraId="2FCAFF0F"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White</w:t>
      </w:r>
    </w:p>
    <w:p w14:paraId="2FCAFF10"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 AND White</w:t>
      </w:r>
    </w:p>
    <w:p w14:paraId="2FCAFF11"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Asian AND White</w:t>
      </w:r>
    </w:p>
    <w:p w14:paraId="2FCAFF12"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Black/African American AND White</w:t>
      </w:r>
    </w:p>
    <w:p w14:paraId="2FCAFF13"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American Indian/Alaska Native AND Black/African American</w:t>
      </w:r>
    </w:p>
    <w:p w14:paraId="2FCAFF14"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Other Multi-Racial</w:t>
      </w:r>
    </w:p>
    <w:p w14:paraId="2FCAFF15"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u w:val="single"/>
        </w:rPr>
        <w:t>Ethnic Designations</w:t>
      </w:r>
      <w:r w:rsidRPr="00A8792B">
        <w:rPr>
          <w:rFonts w:ascii="Arial" w:eastAsia="Times New Roman" w:hAnsi="Arial"/>
          <w:sz w:val="22"/>
        </w:rPr>
        <w:t>:</w:t>
      </w:r>
    </w:p>
    <w:p w14:paraId="2FCAFF16"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Hispanic/Latino</w:t>
      </w:r>
    </w:p>
    <w:p w14:paraId="2FCAFF17" w14:textId="77777777" w:rsidR="005D77D1" w:rsidRPr="00A8792B" w:rsidRDefault="005D77D1" w:rsidP="005D77D1">
      <w:pPr>
        <w:spacing w:after="0" w:line="240" w:lineRule="auto"/>
        <w:ind w:left="748"/>
        <w:rPr>
          <w:rFonts w:ascii="Arial" w:eastAsia="Times New Roman" w:hAnsi="Arial"/>
          <w:sz w:val="22"/>
        </w:rPr>
      </w:pPr>
      <w:r w:rsidRPr="00A8792B">
        <w:rPr>
          <w:rFonts w:ascii="Arial" w:eastAsia="Times New Roman" w:hAnsi="Arial"/>
          <w:sz w:val="22"/>
        </w:rPr>
        <w:t>- Not Hispanic/Latino</w:t>
      </w:r>
    </w:p>
    <w:p w14:paraId="2FCAFF18" w14:textId="77777777" w:rsidR="005D77D1" w:rsidRPr="00A8792B" w:rsidRDefault="005D77D1" w:rsidP="005D77D1">
      <w:pPr>
        <w:spacing w:after="0" w:line="240" w:lineRule="auto"/>
        <w:rPr>
          <w:rFonts w:ascii="Arial" w:eastAsia="Times New Roman" w:hAnsi="Arial"/>
          <w:i/>
          <w:sz w:val="22"/>
        </w:rPr>
      </w:pPr>
      <w:r w:rsidRPr="00A8792B">
        <w:rPr>
          <w:rFonts w:ascii="Arial" w:eastAsia="Times New Roman" w:hAnsi="Arial"/>
          <w:b/>
          <w:i/>
          <w:sz w:val="22"/>
        </w:rPr>
        <w:t>Note:</w:t>
      </w:r>
      <w:r w:rsidRPr="00A8792B">
        <w:rPr>
          <w:rFonts w:ascii="Arial" w:eastAsia="Times New Roman" w:hAnsi="Arial"/>
          <w:i/>
          <w:sz w:val="22"/>
        </w:rPr>
        <w:t xml:space="preserve"> Ethnic categories such as Hispanic and Latino cut across all races. Persons reporting Hispanic or Latino must also select a race.</w:t>
      </w:r>
    </w:p>
    <w:p w14:paraId="2FCAFF19" w14:textId="77777777" w:rsidR="005D77D1" w:rsidRPr="00F6016D" w:rsidRDefault="005D77D1" w:rsidP="005D77D1">
      <w:pPr>
        <w:spacing w:after="0" w:line="240" w:lineRule="auto"/>
        <w:rPr>
          <w:rFonts w:ascii="Arial" w:eastAsia="Times New Roman" w:hAnsi="Arial"/>
          <w:i/>
          <w:sz w:val="16"/>
          <w:szCs w:val="16"/>
        </w:rPr>
      </w:pPr>
    </w:p>
    <w:p w14:paraId="2FCAFF1A" w14:textId="77777777" w:rsidR="005D77D1" w:rsidRPr="00A8792B" w:rsidRDefault="005D77D1" w:rsidP="005D77D1">
      <w:pPr>
        <w:spacing w:after="0" w:line="240" w:lineRule="auto"/>
        <w:rPr>
          <w:rFonts w:ascii="Arial" w:eastAsia="Times New Roman" w:hAnsi="Arial"/>
          <w:b/>
          <w:sz w:val="22"/>
        </w:rPr>
      </w:pPr>
      <w:r w:rsidRPr="00A8792B">
        <w:rPr>
          <w:rFonts w:ascii="Arial" w:eastAsia="Times New Roman" w:hAnsi="Arial"/>
          <w:b/>
          <w:sz w:val="22"/>
        </w:rPr>
        <w:t xml:space="preserve">Low and Moderate-Income Guidelines </w:t>
      </w:r>
    </w:p>
    <w:p w14:paraId="2FCAFF1B" w14:textId="77777777" w:rsidR="005D77D1" w:rsidRDefault="005D77D1" w:rsidP="005D77D1">
      <w:pPr>
        <w:pStyle w:val="BodyText"/>
        <w:spacing w:after="0"/>
        <w:rPr>
          <w:rFonts w:ascii="Arial" w:hAnsi="Arial"/>
        </w:rPr>
      </w:pPr>
      <w:r w:rsidRPr="00A8792B">
        <w:rPr>
          <w:rFonts w:ascii="Arial" w:hAnsi="Arial"/>
        </w:rPr>
        <w:t>Activities for participants funded with HUD awards must meet low or moderate-income guidelines as determined by HUD. The current income guidelines for the City of Tulsa are as follows:</w:t>
      </w:r>
    </w:p>
    <w:p w14:paraId="2FCAFF1C" w14:textId="77777777" w:rsidR="00682073" w:rsidRPr="00313C9D" w:rsidRDefault="00682073" w:rsidP="00682073">
      <w:pPr>
        <w:pStyle w:val="BodyText"/>
        <w:spacing w:after="0"/>
        <w:rPr>
          <w:rFonts w:ascii="Arial" w:hAnsi="Arial"/>
          <w:sz w:val="16"/>
          <w:szCs w:val="16"/>
        </w:rPr>
      </w:pPr>
    </w:p>
    <w:p w14:paraId="44F8A534" w14:textId="692613BC" w:rsidR="00C53A3B" w:rsidRPr="00B3541E" w:rsidRDefault="00682073" w:rsidP="330BDED1">
      <w:pPr>
        <w:spacing w:after="60" w:line="240" w:lineRule="auto"/>
        <w:jc w:val="center"/>
        <w:rPr>
          <w:rFonts w:ascii="Arial" w:eastAsia="Times New Roman" w:hAnsi="Arial"/>
          <w:b/>
          <w:bCs/>
          <w:color w:val="000000" w:themeColor="text1"/>
        </w:rPr>
      </w:pPr>
      <w:r w:rsidRPr="00B3541E">
        <w:rPr>
          <w:rFonts w:ascii="Arial" w:eastAsia="Times New Roman" w:hAnsi="Arial"/>
          <w:b/>
          <w:bCs/>
          <w:color w:val="000000" w:themeColor="text1"/>
        </w:rPr>
        <w:t>TULSA 20</w:t>
      </w:r>
      <w:r w:rsidR="00E93A85" w:rsidRPr="00B3541E">
        <w:rPr>
          <w:rFonts w:ascii="Arial" w:eastAsia="Times New Roman" w:hAnsi="Arial"/>
          <w:b/>
          <w:bCs/>
          <w:color w:val="000000" w:themeColor="text1"/>
        </w:rPr>
        <w:t>2</w:t>
      </w:r>
      <w:r w:rsidR="56165D27" w:rsidRPr="00B3541E">
        <w:rPr>
          <w:rFonts w:ascii="Arial" w:eastAsia="Times New Roman" w:hAnsi="Arial"/>
          <w:b/>
          <w:bCs/>
          <w:color w:val="000000" w:themeColor="text1"/>
        </w:rPr>
        <w:t>5</w:t>
      </w:r>
      <w:r w:rsidRPr="00B3541E">
        <w:rPr>
          <w:rFonts w:ascii="Arial" w:eastAsia="Times New Roman" w:hAnsi="Arial"/>
          <w:b/>
          <w:bCs/>
          <w:color w:val="000000" w:themeColor="text1"/>
        </w:rPr>
        <w:t xml:space="preserve"> ANNUAL INCOME LIMITS</w:t>
      </w:r>
    </w:p>
    <w:p w14:paraId="2FCAFF1E" w14:textId="62110271" w:rsidR="00C415E6" w:rsidRPr="00E93A85" w:rsidRDefault="23CB88E5" w:rsidP="330BDED1">
      <w:pPr>
        <w:spacing w:after="0" w:line="240" w:lineRule="auto"/>
        <w:jc w:val="center"/>
        <w:rPr>
          <w:rFonts w:ascii="Arial" w:eastAsia="Times New Roman" w:hAnsi="Arial"/>
          <w:b/>
          <w:bCs/>
          <w:sz w:val="32"/>
          <w:szCs w:val="32"/>
        </w:rPr>
      </w:pPr>
      <w:r>
        <w:rPr>
          <w:noProof/>
        </w:rPr>
        <w:drawing>
          <wp:inline distT="0" distB="0" distL="0" distR="0" wp14:anchorId="2D4C69AC" wp14:editId="5330670F">
            <wp:extent cx="6858000" cy="2590800"/>
            <wp:effectExtent l="0" t="0" r="0" b="0"/>
            <wp:docPr id="285743427" name="Picture 2857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858000" cy="2590800"/>
                    </a:xfrm>
                    <a:prstGeom prst="rect">
                      <a:avLst/>
                    </a:prstGeom>
                  </pic:spPr>
                </pic:pic>
              </a:graphicData>
            </a:graphic>
          </wp:inline>
        </w:drawing>
      </w:r>
      <w:r w:rsidR="00682073" w:rsidRPr="330BDED1">
        <w:rPr>
          <w:rFonts w:ascii="Arial" w:eastAsia="Times New Roman" w:hAnsi="Arial"/>
          <w:sz w:val="21"/>
          <w:szCs w:val="21"/>
        </w:rPr>
        <w:br w:type="page"/>
      </w:r>
      <w:r w:rsidR="00C415E6" w:rsidRPr="330BDED1">
        <w:rPr>
          <w:rFonts w:ascii="Arial" w:eastAsia="Times New Roman" w:hAnsi="Arial"/>
          <w:b/>
          <w:bCs/>
          <w:sz w:val="32"/>
          <w:szCs w:val="32"/>
        </w:rPr>
        <w:lastRenderedPageBreak/>
        <w:t>Important Information/Items to Consider (continued)</w:t>
      </w:r>
    </w:p>
    <w:p w14:paraId="2FCAFF1F" w14:textId="77777777" w:rsidR="00C415E6" w:rsidRPr="00ED030C" w:rsidRDefault="00C415E6" w:rsidP="00C415E6">
      <w:pPr>
        <w:spacing w:after="0" w:line="240" w:lineRule="auto"/>
        <w:rPr>
          <w:rFonts w:ascii="Arial" w:eastAsia="Times New Roman" w:hAnsi="Arial"/>
          <w:b/>
          <w:sz w:val="22"/>
        </w:rPr>
      </w:pPr>
    </w:p>
    <w:p w14:paraId="2FCAFF20" w14:textId="77777777" w:rsidR="00C415E6" w:rsidRDefault="00C415E6" w:rsidP="00C415E6">
      <w:pPr>
        <w:spacing w:after="0" w:line="240" w:lineRule="auto"/>
        <w:rPr>
          <w:rFonts w:ascii="Arial" w:eastAsia="Times New Roman" w:hAnsi="Arial" w:cs="Arial"/>
          <w:b/>
          <w:bCs/>
          <w:sz w:val="22"/>
        </w:rPr>
      </w:pPr>
      <w:r w:rsidRPr="008833AF">
        <w:rPr>
          <w:rFonts w:ascii="Arial" w:eastAsia="Times New Roman" w:hAnsi="Arial" w:cs="Arial"/>
          <w:b/>
          <w:bCs/>
          <w:sz w:val="22"/>
        </w:rPr>
        <w:t xml:space="preserve">Reporting Requirements for </w:t>
      </w:r>
      <w:r w:rsidR="005328A5">
        <w:rPr>
          <w:rFonts w:ascii="Arial" w:eastAsia="Times New Roman" w:hAnsi="Arial" w:cs="Arial"/>
          <w:b/>
          <w:bCs/>
          <w:sz w:val="22"/>
        </w:rPr>
        <w:t>HOPWA</w:t>
      </w:r>
    </w:p>
    <w:p w14:paraId="2FCAFF21" w14:textId="77777777" w:rsidR="00257C1E" w:rsidRPr="008833AF" w:rsidRDefault="00257C1E" w:rsidP="00C415E6">
      <w:pPr>
        <w:spacing w:after="0" w:line="240" w:lineRule="auto"/>
        <w:rPr>
          <w:rFonts w:ascii="Arial" w:eastAsia="Times New Roman" w:hAnsi="Arial" w:cs="Arial"/>
          <w:b/>
          <w:bCs/>
          <w:sz w:val="22"/>
        </w:rPr>
      </w:pPr>
    </w:p>
    <w:p w14:paraId="2FCAFF22" w14:textId="77777777" w:rsidR="005328A5" w:rsidRPr="008833AF" w:rsidRDefault="005328A5" w:rsidP="005328A5">
      <w:pPr>
        <w:spacing w:after="0" w:line="240" w:lineRule="auto"/>
        <w:rPr>
          <w:rFonts w:ascii="Arial" w:eastAsia="Times New Roman" w:hAnsi="Arial" w:cs="Arial"/>
          <w:bCs/>
          <w:sz w:val="22"/>
        </w:rPr>
      </w:pPr>
      <w:r w:rsidRPr="008833AF">
        <w:rPr>
          <w:rFonts w:ascii="Arial" w:eastAsia="Times New Roman" w:hAnsi="Arial" w:cs="Arial"/>
          <w:bCs/>
          <w:sz w:val="22"/>
        </w:rPr>
        <w:t>HOPWA project sponsors have extensive reporting requirements as required by HUD to measure program goals and objectives. HUD measures HOPWA performance based on achievement of both program housing outputs and program client outcomes. Outputs are units of service provided, such as the number of households receiving rental assistance or case management. Outcomes measure the changes that might result from a person or household having received HOPWA assistance, such as an increase in housing stability.</w:t>
      </w:r>
    </w:p>
    <w:p w14:paraId="2FCAFF23" w14:textId="77777777" w:rsidR="005328A5" w:rsidRPr="008833AF" w:rsidRDefault="005328A5" w:rsidP="005328A5">
      <w:pPr>
        <w:spacing w:after="0" w:line="240" w:lineRule="auto"/>
        <w:rPr>
          <w:rFonts w:ascii="Arial" w:eastAsia="Times New Roman" w:hAnsi="Arial" w:cs="Arial"/>
          <w:bCs/>
          <w:sz w:val="22"/>
        </w:rPr>
      </w:pPr>
    </w:p>
    <w:p w14:paraId="2FCAFF24" w14:textId="1E2ECDA2" w:rsidR="005328A5" w:rsidRPr="008833AF" w:rsidRDefault="005328A5" w:rsidP="005328A5">
      <w:pPr>
        <w:spacing w:after="0" w:line="240" w:lineRule="auto"/>
        <w:rPr>
          <w:rFonts w:ascii="Arial" w:eastAsia="Times New Roman" w:hAnsi="Arial" w:cs="Arial"/>
          <w:bCs/>
          <w:sz w:val="22"/>
        </w:rPr>
      </w:pPr>
      <w:r w:rsidRPr="008833AF">
        <w:rPr>
          <w:rFonts w:ascii="Arial" w:eastAsia="Times New Roman" w:hAnsi="Arial" w:cs="Arial"/>
          <w:bCs/>
          <w:sz w:val="22"/>
        </w:rPr>
        <w:t xml:space="preserve">The City requires the project sponsor to submit a </w:t>
      </w:r>
      <w:r>
        <w:rPr>
          <w:rFonts w:ascii="Arial" w:eastAsia="Times New Roman" w:hAnsi="Arial" w:cs="Arial"/>
          <w:bCs/>
          <w:sz w:val="22"/>
        </w:rPr>
        <w:t>month</w:t>
      </w:r>
      <w:r w:rsidRPr="008833AF">
        <w:rPr>
          <w:rFonts w:ascii="Arial" w:eastAsia="Times New Roman" w:hAnsi="Arial" w:cs="Arial"/>
          <w:bCs/>
          <w:sz w:val="22"/>
        </w:rPr>
        <w:t xml:space="preserve">ly report and an annual report. The </w:t>
      </w:r>
      <w:r>
        <w:rPr>
          <w:rFonts w:ascii="Arial" w:eastAsia="Times New Roman" w:hAnsi="Arial" w:cs="Arial"/>
          <w:bCs/>
          <w:sz w:val="22"/>
        </w:rPr>
        <w:t>month</w:t>
      </w:r>
      <w:r w:rsidRPr="008833AF">
        <w:rPr>
          <w:rFonts w:ascii="Arial" w:eastAsia="Times New Roman" w:hAnsi="Arial" w:cs="Arial"/>
          <w:bCs/>
          <w:sz w:val="22"/>
        </w:rPr>
        <w:t>ly report reflects the project outcomes for each HOPWA eligible activity with specific details according to which activity is being carried out. In addition, a more extensive year-end report must be completed by the project sponsor (HUD form 40110-</w:t>
      </w:r>
      <w:r w:rsidR="00BE3A00" w:rsidRPr="008833AF">
        <w:rPr>
          <w:rFonts w:ascii="Arial" w:eastAsia="Times New Roman" w:hAnsi="Arial" w:cs="Arial"/>
          <w:bCs/>
          <w:sz w:val="22"/>
        </w:rPr>
        <w:t>D) *</w:t>
      </w:r>
      <w:r w:rsidRPr="008833AF">
        <w:rPr>
          <w:rFonts w:ascii="Arial" w:eastAsia="Times New Roman" w:hAnsi="Arial" w:cs="Arial"/>
          <w:bCs/>
          <w:sz w:val="22"/>
        </w:rPr>
        <w:t xml:space="preserve">*. </w:t>
      </w:r>
    </w:p>
    <w:p w14:paraId="2FCAFF25" w14:textId="77777777" w:rsidR="005328A5" w:rsidRPr="008833AF" w:rsidRDefault="005328A5" w:rsidP="005328A5">
      <w:pPr>
        <w:spacing w:after="0" w:line="240" w:lineRule="auto"/>
        <w:rPr>
          <w:rFonts w:ascii="Arial" w:eastAsia="Times New Roman" w:hAnsi="Arial" w:cs="Arial"/>
          <w:bCs/>
          <w:sz w:val="22"/>
        </w:rPr>
      </w:pPr>
    </w:p>
    <w:p w14:paraId="2FCAFF26" w14:textId="4426E9D4" w:rsidR="005328A5" w:rsidRPr="006B02D8" w:rsidRDefault="005328A5" w:rsidP="005328A5">
      <w:pPr>
        <w:rPr>
          <w:rFonts w:ascii="Arial" w:eastAsia="Times New Roman" w:hAnsi="Arial" w:cs="Arial"/>
          <w:sz w:val="22"/>
        </w:rPr>
      </w:pPr>
      <w:r w:rsidRPr="008833AF">
        <w:rPr>
          <w:rFonts w:ascii="Arial" w:eastAsia="Times New Roman" w:hAnsi="Arial" w:cs="Arial"/>
          <w:b/>
          <w:bCs/>
          <w:sz w:val="22"/>
        </w:rPr>
        <w:t xml:space="preserve">**Applicants must review the report form in its entirety to ensure capability to track and report all of the information required. </w:t>
      </w:r>
    </w:p>
    <w:p w14:paraId="2FCAFF27" w14:textId="77777777" w:rsidR="00C415E6" w:rsidRPr="000A1626" w:rsidRDefault="00C415E6" w:rsidP="00C415E6">
      <w:pPr>
        <w:spacing w:after="0" w:line="240" w:lineRule="auto"/>
      </w:pPr>
    </w:p>
    <w:sectPr w:rsidR="00C415E6" w:rsidRPr="000A1626" w:rsidSect="00F7520E">
      <w:pgSz w:w="12240" w:h="15840"/>
      <w:pgMar w:top="720" w:right="720" w:bottom="720" w:left="720" w:header="720" w:footer="390" w:gutter="288"/>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FF4A7" w14:textId="77777777" w:rsidR="00EC2431" w:rsidRDefault="00EC2431">
      <w:pPr>
        <w:spacing w:after="0" w:line="240" w:lineRule="auto"/>
      </w:pPr>
      <w:r>
        <w:separator/>
      </w:r>
    </w:p>
  </w:endnote>
  <w:endnote w:type="continuationSeparator" w:id="0">
    <w:p w14:paraId="71075165" w14:textId="77777777" w:rsidR="00EC2431" w:rsidRDefault="00EC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FF3C" w14:textId="326A7CF0" w:rsidR="0070533F" w:rsidRDefault="00755EC8" w:rsidP="001F4DD3">
    <w:pPr>
      <w:pStyle w:val="Footer"/>
      <w:tabs>
        <w:tab w:val="clear" w:pos="8640"/>
        <w:tab w:val="right" w:pos="10260"/>
      </w:tabs>
      <w:ind w:left="-360"/>
    </w:pPr>
    <w:r w:rsidRPr="007A034B">
      <w:rPr>
        <w:rFonts w:ascii="Arial" w:hAnsi="Arial" w:cs="Arial"/>
        <w:sz w:val="18"/>
        <w:szCs w:val="18"/>
      </w:rPr>
      <w:t>20</w:t>
    </w:r>
    <w:r w:rsidR="00E35B02" w:rsidRPr="007A034B">
      <w:rPr>
        <w:rFonts w:ascii="Arial" w:hAnsi="Arial" w:cs="Arial"/>
        <w:sz w:val="18"/>
        <w:szCs w:val="18"/>
      </w:rPr>
      <w:t>2</w:t>
    </w:r>
    <w:r w:rsidR="00D65A13">
      <w:rPr>
        <w:rFonts w:ascii="Arial" w:hAnsi="Arial" w:cs="Arial"/>
        <w:sz w:val="18"/>
        <w:szCs w:val="18"/>
      </w:rPr>
      <w:t>6</w:t>
    </w:r>
    <w:r w:rsidRPr="007A034B">
      <w:rPr>
        <w:rFonts w:ascii="Arial" w:hAnsi="Arial" w:cs="Arial"/>
        <w:sz w:val="18"/>
        <w:szCs w:val="18"/>
      </w:rPr>
      <w:t xml:space="preserve"> City</w:t>
    </w:r>
    <w:r>
      <w:rPr>
        <w:rFonts w:ascii="Arial" w:hAnsi="Arial" w:cs="Arial"/>
        <w:sz w:val="18"/>
        <w:szCs w:val="18"/>
      </w:rPr>
      <w:t xml:space="preserve"> of Tulsa HOPWA</w:t>
    </w:r>
    <w:r w:rsidR="001F4DD3" w:rsidRPr="001F4DD3">
      <w:rPr>
        <w:rFonts w:ascii="Arial" w:hAnsi="Arial" w:cs="Arial"/>
        <w:sz w:val="18"/>
        <w:szCs w:val="18"/>
      </w:rPr>
      <w:t xml:space="preserve"> RFP</w:t>
    </w:r>
    <w:r w:rsidR="001F4DD3" w:rsidRPr="001F4DD3">
      <w:rPr>
        <w:rFonts w:ascii="Arial" w:hAnsi="Arial" w:cs="Arial"/>
        <w:sz w:val="18"/>
        <w:szCs w:val="18"/>
      </w:rPr>
      <w:tab/>
    </w:r>
    <w:r w:rsidR="001F4DD3" w:rsidRPr="001F4DD3">
      <w:rPr>
        <w:rFonts w:ascii="Arial" w:hAnsi="Arial" w:cs="Arial"/>
        <w:sz w:val="18"/>
        <w:szCs w:val="18"/>
      </w:rPr>
      <w:tab/>
      <w:t xml:space="preserve">Page </w:t>
    </w:r>
    <w:r w:rsidR="001F4DD3" w:rsidRPr="001F4DD3">
      <w:rPr>
        <w:rFonts w:ascii="Arial" w:hAnsi="Arial" w:cs="Arial"/>
        <w:sz w:val="18"/>
        <w:szCs w:val="18"/>
      </w:rPr>
      <w:fldChar w:fldCharType="begin"/>
    </w:r>
    <w:r w:rsidR="001F4DD3" w:rsidRPr="001F4DD3">
      <w:rPr>
        <w:rFonts w:ascii="Arial" w:hAnsi="Arial" w:cs="Arial"/>
        <w:sz w:val="18"/>
        <w:szCs w:val="18"/>
      </w:rPr>
      <w:instrText xml:space="preserve"> PAGE   \* MERGEFORMAT </w:instrText>
    </w:r>
    <w:r w:rsidR="001F4DD3" w:rsidRPr="001F4DD3">
      <w:rPr>
        <w:rFonts w:ascii="Arial" w:hAnsi="Arial" w:cs="Arial"/>
        <w:sz w:val="18"/>
        <w:szCs w:val="18"/>
      </w:rPr>
      <w:fldChar w:fldCharType="separate"/>
    </w:r>
    <w:r w:rsidR="00BA7ABF">
      <w:rPr>
        <w:rFonts w:ascii="Arial" w:hAnsi="Arial" w:cs="Arial"/>
        <w:noProof/>
        <w:sz w:val="18"/>
        <w:szCs w:val="18"/>
      </w:rPr>
      <w:t>ii</w:t>
    </w:r>
    <w:r w:rsidR="001F4DD3" w:rsidRPr="001F4DD3">
      <w:rPr>
        <w:rFonts w:ascii="Arial" w:hAnsi="Arial" w:cs="Arial"/>
        <w:noProof/>
        <w:sz w:val="18"/>
        <w:szCs w:val="18"/>
      </w:rPr>
      <w:fldChar w:fldCharType="end"/>
    </w:r>
  </w:p>
  <w:p w14:paraId="2FCAFF3D" w14:textId="77777777" w:rsidR="003F66A4" w:rsidRDefault="003F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FF3E" w14:textId="77777777" w:rsidR="00064C96" w:rsidRPr="00E4584D" w:rsidRDefault="00064C96" w:rsidP="004A2DBF">
    <w:pPr>
      <w:pStyle w:val="Footer"/>
      <w:rPr>
        <w:rFonts w:ascii="Arial" w:hAnsi="Arial" w:cs="Arial"/>
        <w:sz w:val="16"/>
        <w:szCs w:val="18"/>
      </w:rPr>
    </w:pPr>
    <w:r w:rsidRPr="00E4584D">
      <w:rPr>
        <w:rFonts w:ascii="Arial" w:hAnsi="Arial" w:cs="Arial"/>
        <w:sz w:val="16"/>
        <w:szCs w:val="18"/>
      </w:rPr>
      <w:t>201</w:t>
    </w:r>
    <w:r w:rsidR="0040368B">
      <w:rPr>
        <w:rFonts w:ascii="Arial" w:hAnsi="Arial" w:cs="Arial"/>
        <w:sz w:val="16"/>
        <w:szCs w:val="18"/>
      </w:rPr>
      <w:t>6</w:t>
    </w:r>
    <w:r w:rsidRPr="00E4584D">
      <w:rPr>
        <w:rFonts w:ascii="Arial" w:hAnsi="Arial" w:cs="Arial"/>
        <w:sz w:val="16"/>
        <w:szCs w:val="18"/>
      </w:rPr>
      <w:t xml:space="preserve"> City of Tulsa ESG RFP</w:t>
    </w:r>
    <w:r w:rsidR="00E4584D" w:rsidRPr="00E4584D">
      <w:rPr>
        <w:rFonts w:ascii="Arial" w:hAnsi="Arial" w:cs="Arial"/>
        <w:sz w:val="16"/>
        <w:szCs w:val="18"/>
      </w:rPr>
      <w:tab/>
    </w:r>
    <w:r w:rsidR="00E4584D" w:rsidRPr="00E4584D">
      <w:rPr>
        <w:rFonts w:ascii="Arial" w:hAnsi="Arial" w:cs="Arial"/>
        <w:sz w:val="16"/>
        <w:szCs w:val="18"/>
      </w:rPr>
      <w:tab/>
    </w:r>
    <w:r w:rsidR="00E4584D" w:rsidRPr="00E4584D">
      <w:rPr>
        <w:rFonts w:ascii="Arial" w:hAnsi="Arial" w:cs="Arial"/>
        <w:sz w:val="16"/>
        <w:szCs w:val="18"/>
      </w:rPr>
      <w:tab/>
    </w:r>
    <w:r w:rsidRPr="00E4584D">
      <w:rPr>
        <w:rFonts w:ascii="Arial" w:hAnsi="Arial" w:cs="Arial"/>
        <w:sz w:val="16"/>
        <w:szCs w:val="18"/>
      </w:rPr>
      <w:t xml:space="preserve">Page </w:t>
    </w:r>
    <w:r w:rsidRPr="00E4584D">
      <w:rPr>
        <w:rFonts w:ascii="Arial" w:hAnsi="Arial" w:cs="Arial"/>
        <w:sz w:val="16"/>
        <w:szCs w:val="18"/>
      </w:rPr>
      <w:fldChar w:fldCharType="begin"/>
    </w:r>
    <w:r w:rsidRPr="00E4584D">
      <w:rPr>
        <w:rFonts w:ascii="Arial" w:hAnsi="Arial" w:cs="Arial"/>
        <w:sz w:val="16"/>
        <w:szCs w:val="18"/>
      </w:rPr>
      <w:instrText xml:space="preserve"> PAGE   \* MERGEFORMAT </w:instrText>
    </w:r>
    <w:r w:rsidRPr="00E4584D">
      <w:rPr>
        <w:rFonts w:ascii="Arial" w:hAnsi="Arial" w:cs="Arial"/>
        <w:sz w:val="16"/>
        <w:szCs w:val="18"/>
      </w:rPr>
      <w:fldChar w:fldCharType="separate"/>
    </w:r>
    <w:r w:rsidR="00363607">
      <w:rPr>
        <w:rFonts w:ascii="Arial" w:hAnsi="Arial" w:cs="Arial"/>
        <w:noProof/>
        <w:sz w:val="16"/>
        <w:szCs w:val="18"/>
      </w:rPr>
      <w:t>ii</w:t>
    </w:r>
    <w:r w:rsidRPr="00E4584D">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A9BB1" w14:textId="77777777" w:rsidR="00EC2431" w:rsidRDefault="00EC2431">
      <w:pPr>
        <w:spacing w:after="0" w:line="240" w:lineRule="auto"/>
      </w:pPr>
      <w:r>
        <w:separator/>
      </w:r>
    </w:p>
  </w:footnote>
  <w:footnote w:type="continuationSeparator" w:id="0">
    <w:p w14:paraId="7FADFE83" w14:textId="77777777" w:rsidR="00EC2431" w:rsidRDefault="00EC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09FF"/>
    <w:multiLevelType w:val="multilevel"/>
    <w:tmpl w:val="6B4C9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481B20"/>
    <w:multiLevelType w:val="multilevel"/>
    <w:tmpl w:val="996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40E22"/>
    <w:multiLevelType w:val="hybridMultilevel"/>
    <w:tmpl w:val="E59AC074"/>
    <w:lvl w:ilvl="0" w:tplc="1D884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6030E"/>
    <w:multiLevelType w:val="hybridMultilevel"/>
    <w:tmpl w:val="F586D0C2"/>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269135DD"/>
    <w:multiLevelType w:val="hybridMultilevel"/>
    <w:tmpl w:val="74320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2" w15:restartNumberingAfterBreak="0">
    <w:nsid w:val="4EF832D1"/>
    <w:multiLevelType w:val="multilevel"/>
    <w:tmpl w:val="6820F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B4348"/>
    <w:multiLevelType w:val="hybridMultilevel"/>
    <w:tmpl w:val="0FC8A7B2"/>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BB7968"/>
    <w:multiLevelType w:val="hybridMultilevel"/>
    <w:tmpl w:val="DAC2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038DD"/>
    <w:multiLevelType w:val="hybridMultilevel"/>
    <w:tmpl w:val="A280B756"/>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ECDC340E">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FB5203"/>
    <w:multiLevelType w:val="hybridMultilevel"/>
    <w:tmpl w:val="AF3C071C"/>
    <w:lvl w:ilvl="0" w:tplc="3C388E0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CC9"/>
    <w:multiLevelType w:val="hybridMultilevel"/>
    <w:tmpl w:val="F4D8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82C7F"/>
    <w:multiLevelType w:val="multilevel"/>
    <w:tmpl w:val="97A8A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33F0D90"/>
    <w:multiLevelType w:val="multilevel"/>
    <w:tmpl w:val="5BF8C68A"/>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CC1D54"/>
    <w:multiLevelType w:val="multilevel"/>
    <w:tmpl w:val="8CC0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A9211E"/>
    <w:multiLevelType w:val="hybridMultilevel"/>
    <w:tmpl w:val="551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1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07317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3498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284710">
    <w:abstractNumId w:val="16"/>
  </w:num>
  <w:num w:numId="5" w16cid:durableId="1363244406">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16cid:durableId="89766641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7323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8483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264813">
    <w:abstractNumId w:val="27"/>
  </w:num>
  <w:num w:numId="10" w16cid:durableId="1504934143">
    <w:abstractNumId w:val="0"/>
  </w:num>
  <w:num w:numId="11" w16cid:durableId="131212905">
    <w:abstractNumId w:val="15"/>
  </w:num>
  <w:num w:numId="12" w16cid:durableId="551041505">
    <w:abstractNumId w:val="5"/>
  </w:num>
  <w:num w:numId="13" w16cid:durableId="359937277">
    <w:abstractNumId w:val="7"/>
  </w:num>
  <w:num w:numId="14" w16cid:durableId="19597363">
    <w:abstractNumId w:val="11"/>
  </w:num>
  <w:num w:numId="15" w16cid:durableId="134491869">
    <w:abstractNumId w:val="13"/>
  </w:num>
  <w:num w:numId="16" w16cid:durableId="1479374798">
    <w:abstractNumId w:val="3"/>
  </w:num>
  <w:num w:numId="17" w16cid:durableId="658267432">
    <w:abstractNumId w:val="18"/>
  </w:num>
  <w:num w:numId="18" w16cid:durableId="218825960">
    <w:abstractNumId w:val="1"/>
  </w:num>
  <w:num w:numId="19" w16cid:durableId="691764161">
    <w:abstractNumId w:val="20"/>
  </w:num>
  <w:num w:numId="20" w16cid:durableId="1228107492">
    <w:abstractNumId w:val="10"/>
  </w:num>
  <w:num w:numId="21" w16cid:durableId="26032653">
    <w:abstractNumId w:val="17"/>
  </w:num>
  <w:num w:numId="22" w16cid:durableId="2062438674">
    <w:abstractNumId w:val="21"/>
  </w:num>
  <w:num w:numId="23" w16cid:durableId="1722558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036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4169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236257">
    <w:abstractNumId w:val="26"/>
  </w:num>
  <w:num w:numId="27" w16cid:durableId="1655186021">
    <w:abstractNumId w:val="2"/>
  </w:num>
  <w:num w:numId="28" w16cid:durableId="1187521392">
    <w:abstractNumId w:val="12"/>
  </w:num>
  <w:num w:numId="29" w16cid:durableId="864636160">
    <w:abstractNumId w:val="4"/>
  </w:num>
  <w:num w:numId="30" w16cid:durableId="1794205198">
    <w:abstractNumId w:val="28"/>
  </w:num>
  <w:num w:numId="31" w16cid:durableId="225335644">
    <w:abstractNumId w:val="19"/>
  </w:num>
  <w:num w:numId="32" w16cid:durableId="206189784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CN/DGK/Dfk9DVEsjUZzcA4o1u5Vf7YsHs0naTJqurT466xFfMu9nGoztFA2mP+2rrMLpgZgG432/xn2m2Rf8A==" w:salt="ehNhZLl1lIhLBBt+Tf9e8g=="/>
  <w:defaultTabStop w:val="720"/>
  <w:characterSpacingControl w:val="doNotCompress"/>
  <w:hdrShapeDefaults>
    <o:shapedefaults v:ext="edit" spidmax="2050" fillcolor="white" stroke="f">
      <v:fill color="white"/>
      <v:stroke weight="1.5pt" on="f"/>
      <v:textbox inset="7.5pt,3.75pt,7.5pt,3.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F8"/>
    <w:rsid w:val="0000219C"/>
    <w:rsid w:val="00004FF5"/>
    <w:rsid w:val="00012D12"/>
    <w:rsid w:val="00015530"/>
    <w:rsid w:val="0002498E"/>
    <w:rsid w:val="0004141B"/>
    <w:rsid w:val="000418DD"/>
    <w:rsid w:val="00041F44"/>
    <w:rsid w:val="00052327"/>
    <w:rsid w:val="00064C96"/>
    <w:rsid w:val="00065959"/>
    <w:rsid w:val="000807C1"/>
    <w:rsid w:val="00083C6D"/>
    <w:rsid w:val="000840CE"/>
    <w:rsid w:val="00095C40"/>
    <w:rsid w:val="000A1626"/>
    <w:rsid w:val="000B24DB"/>
    <w:rsid w:val="000B49BE"/>
    <w:rsid w:val="000B792A"/>
    <w:rsid w:val="000C1BBE"/>
    <w:rsid w:val="000C5884"/>
    <w:rsid w:val="000D0246"/>
    <w:rsid w:val="000D0930"/>
    <w:rsid w:val="000E400E"/>
    <w:rsid w:val="000F2DC2"/>
    <w:rsid w:val="000F65AF"/>
    <w:rsid w:val="0010709A"/>
    <w:rsid w:val="00107760"/>
    <w:rsid w:val="00151473"/>
    <w:rsid w:val="00156DF7"/>
    <w:rsid w:val="00161DCE"/>
    <w:rsid w:val="0016295D"/>
    <w:rsid w:val="001709F0"/>
    <w:rsid w:val="0017217C"/>
    <w:rsid w:val="001776DA"/>
    <w:rsid w:val="00181B9A"/>
    <w:rsid w:val="001A60D6"/>
    <w:rsid w:val="001B4A65"/>
    <w:rsid w:val="001C0961"/>
    <w:rsid w:val="001C49FB"/>
    <w:rsid w:val="001C5906"/>
    <w:rsid w:val="001C6456"/>
    <w:rsid w:val="001D4E72"/>
    <w:rsid w:val="001F4DD3"/>
    <w:rsid w:val="00200983"/>
    <w:rsid w:val="0020312A"/>
    <w:rsid w:val="00230050"/>
    <w:rsid w:val="00233D80"/>
    <w:rsid w:val="00237CD3"/>
    <w:rsid w:val="00241B50"/>
    <w:rsid w:val="00247E5E"/>
    <w:rsid w:val="00257127"/>
    <w:rsid w:val="00257C1E"/>
    <w:rsid w:val="0028297F"/>
    <w:rsid w:val="00293DDD"/>
    <w:rsid w:val="002A3CFC"/>
    <w:rsid w:val="002B4BC3"/>
    <w:rsid w:val="002D1661"/>
    <w:rsid w:val="002E2600"/>
    <w:rsid w:val="002F5445"/>
    <w:rsid w:val="003123DB"/>
    <w:rsid w:val="0031518E"/>
    <w:rsid w:val="00327C36"/>
    <w:rsid w:val="00327D9B"/>
    <w:rsid w:val="003301BD"/>
    <w:rsid w:val="00363607"/>
    <w:rsid w:val="00367D5C"/>
    <w:rsid w:val="0037795E"/>
    <w:rsid w:val="00381158"/>
    <w:rsid w:val="003834A1"/>
    <w:rsid w:val="00384DCE"/>
    <w:rsid w:val="003864C7"/>
    <w:rsid w:val="003922EB"/>
    <w:rsid w:val="003A55B4"/>
    <w:rsid w:val="003A75A5"/>
    <w:rsid w:val="003D6162"/>
    <w:rsid w:val="003D6FB0"/>
    <w:rsid w:val="003E59B0"/>
    <w:rsid w:val="003E777C"/>
    <w:rsid w:val="003F66A4"/>
    <w:rsid w:val="0040368B"/>
    <w:rsid w:val="00404B4D"/>
    <w:rsid w:val="0040507F"/>
    <w:rsid w:val="00430B33"/>
    <w:rsid w:val="004352BE"/>
    <w:rsid w:val="004537DD"/>
    <w:rsid w:val="00466173"/>
    <w:rsid w:val="00495B4E"/>
    <w:rsid w:val="004A2DBF"/>
    <w:rsid w:val="004A7F66"/>
    <w:rsid w:val="004B7FDF"/>
    <w:rsid w:val="004C1860"/>
    <w:rsid w:val="004C202A"/>
    <w:rsid w:val="004E4096"/>
    <w:rsid w:val="004F3BD9"/>
    <w:rsid w:val="004F5E0F"/>
    <w:rsid w:val="0051156A"/>
    <w:rsid w:val="00513D8C"/>
    <w:rsid w:val="0051508E"/>
    <w:rsid w:val="00523CCA"/>
    <w:rsid w:val="005328A5"/>
    <w:rsid w:val="00537B8D"/>
    <w:rsid w:val="0055290A"/>
    <w:rsid w:val="00580FDD"/>
    <w:rsid w:val="00583723"/>
    <w:rsid w:val="005952AA"/>
    <w:rsid w:val="005C243C"/>
    <w:rsid w:val="005C42A8"/>
    <w:rsid w:val="005D32E3"/>
    <w:rsid w:val="005D6BC1"/>
    <w:rsid w:val="005D77D1"/>
    <w:rsid w:val="0060023B"/>
    <w:rsid w:val="00605A43"/>
    <w:rsid w:val="006156F1"/>
    <w:rsid w:val="00666F34"/>
    <w:rsid w:val="00682073"/>
    <w:rsid w:val="00684641"/>
    <w:rsid w:val="006853CA"/>
    <w:rsid w:val="00691795"/>
    <w:rsid w:val="00692AA8"/>
    <w:rsid w:val="00693912"/>
    <w:rsid w:val="006A0D87"/>
    <w:rsid w:val="006A0F63"/>
    <w:rsid w:val="006B02D8"/>
    <w:rsid w:val="006C0B75"/>
    <w:rsid w:val="006D55E5"/>
    <w:rsid w:val="006D5A16"/>
    <w:rsid w:val="006E08C0"/>
    <w:rsid w:val="0070533F"/>
    <w:rsid w:val="00706867"/>
    <w:rsid w:val="007164A6"/>
    <w:rsid w:val="00735B01"/>
    <w:rsid w:val="007537F4"/>
    <w:rsid w:val="00755EC8"/>
    <w:rsid w:val="007647E4"/>
    <w:rsid w:val="00771F5A"/>
    <w:rsid w:val="007902B3"/>
    <w:rsid w:val="007A034B"/>
    <w:rsid w:val="007C55A4"/>
    <w:rsid w:val="007C79DF"/>
    <w:rsid w:val="007E632C"/>
    <w:rsid w:val="008023E3"/>
    <w:rsid w:val="00826347"/>
    <w:rsid w:val="008507A5"/>
    <w:rsid w:val="00870138"/>
    <w:rsid w:val="00896535"/>
    <w:rsid w:val="00896E2F"/>
    <w:rsid w:val="008A20D8"/>
    <w:rsid w:val="008A2A2F"/>
    <w:rsid w:val="008A57B3"/>
    <w:rsid w:val="008B56F8"/>
    <w:rsid w:val="008B60A3"/>
    <w:rsid w:val="008C3BD6"/>
    <w:rsid w:val="008E05C9"/>
    <w:rsid w:val="008E0D88"/>
    <w:rsid w:val="008E27B6"/>
    <w:rsid w:val="008E2C9B"/>
    <w:rsid w:val="008F4545"/>
    <w:rsid w:val="008F6165"/>
    <w:rsid w:val="009029BA"/>
    <w:rsid w:val="0093399C"/>
    <w:rsid w:val="009519DE"/>
    <w:rsid w:val="009637E8"/>
    <w:rsid w:val="009A5C87"/>
    <w:rsid w:val="009B4E67"/>
    <w:rsid w:val="009E7ADA"/>
    <w:rsid w:val="009F3871"/>
    <w:rsid w:val="00A070DF"/>
    <w:rsid w:val="00A10D3E"/>
    <w:rsid w:val="00A16B31"/>
    <w:rsid w:val="00A417A8"/>
    <w:rsid w:val="00A575B6"/>
    <w:rsid w:val="00AA4872"/>
    <w:rsid w:val="00AC07AA"/>
    <w:rsid w:val="00AC26A5"/>
    <w:rsid w:val="00AC2D09"/>
    <w:rsid w:val="00B3541E"/>
    <w:rsid w:val="00B7489E"/>
    <w:rsid w:val="00B81B76"/>
    <w:rsid w:val="00B93383"/>
    <w:rsid w:val="00BA5D95"/>
    <w:rsid w:val="00BA7ABF"/>
    <w:rsid w:val="00BB1880"/>
    <w:rsid w:val="00BB3E18"/>
    <w:rsid w:val="00BB6E3C"/>
    <w:rsid w:val="00BE1B64"/>
    <w:rsid w:val="00BE3A00"/>
    <w:rsid w:val="00BF1F2C"/>
    <w:rsid w:val="00C079D5"/>
    <w:rsid w:val="00C35B6B"/>
    <w:rsid w:val="00C414D6"/>
    <w:rsid w:val="00C415E6"/>
    <w:rsid w:val="00C53A3B"/>
    <w:rsid w:val="00C63EA3"/>
    <w:rsid w:val="00C7621C"/>
    <w:rsid w:val="00CD3653"/>
    <w:rsid w:val="00CD3DB2"/>
    <w:rsid w:val="00CE48DE"/>
    <w:rsid w:val="00D14559"/>
    <w:rsid w:val="00D33198"/>
    <w:rsid w:val="00D45E07"/>
    <w:rsid w:val="00D62BD2"/>
    <w:rsid w:val="00D6345E"/>
    <w:rsid w:val="00D65A13"/>
    <w:rsid w:val="00D96A63"/>
    <w:rsid w:val="00DB3B90"/>
    <w:rsid w:val="00DC39FB"/>
    <w:rsid w:val="00DC5824"/>
    <w:rsid w:val="00DC6926"/>
    <w:rsid w:val="00DD7669"/>
    <w:rsid w:val="00DE2B82"/>
    <w:rsid w:val="00DF16C0"/>
    <w:rsid w:val="00DF2B92"/>
    <w:rsid w:val="00E00BC6"/>
    <w:rsid w:val="00E25D0B"/>
    <w:rsid w:val="00E309EA"/>
    <w:rsid w:val="00E31B80"/>
    <w:rsid w:val="00E35B02"/>
    <w:rsid w:val="00E4584D"/>
    <w:rsid w:val="00E5727C"/>
    <w:rsid w:val="00E572FF"/>
    <w:rsid w:val="00E63B91"/>
    <w:rsid w:val="00E839B8"/>
    <w:rsid w:val="00E92D3D"/>
    <w:rsid w:val="00E93A85"/>
    <w:rsid w:val="00EB3DA3"/>
    <w:rsid w:val="00EB7030"/>
    <w:rsid w:val="00EC1138"/>
    <w:rsid w:val="00EC2431"/>
    <w:rsid w:val="00EC5919"/>
    <w:rsid w:val="00EE52D2"/>
    <w:rsid w:val="00EE6C74"/>
    <w:rsid w:val="00EF3AD2"/>
    <w:rsid w:val="00EF7196"/>
    <w:rsid w:val="00F14AA4"/>
    <w:rsid w:val="00F17F6B"/>
    <w:rsid w:val="00F24779"/>
    <w:rsid w:val="00F2558E"/>
    <w:rsid w:val="00F26395"/>
    <w:rsid w:val="00F31DEF"/>
    <w:rsid w:val="00F368BE"/>
    <w:rsid w:val="00F37037"/>
    <w:rsid w:val="00F51C07"/>
    <w:rsid w:val="00F52ADE"/>
    <w:rsid w:val="00F552AF"/>
    <w:rsid w:val="00F71DA3"/>
    <w:rsid w:val="00F7520E"/>
    <w:rsid w:val="00F83E79"/>
    <w:rsid w:val="00F91E94"/>
    <w:rsid w:val="00FC02A5"/>
    <w:rsid w:val="00FD7D70"/>
    <w:rsid w:val="00FF3619"/>
    <w:rsid w:val="00FF4177"/>
    <w:rsid w:val="00FF4A10"/>
    <w:rsid w:val="00FF7D79"/>
    <w:rsid w:val="152874C5"/>
    <w:rsid w:val="23CB88E5"/>
    <w:rsid w:val="330BDED1"/>
    <w:rsid w:val="4E707EE7"/>
    <w:rsid w:val="56165D27"/>
    <w:rsid w:val="59CA9F9B"/>
    <w:rsid w:val="59F166F7"/>
    <w:rsid w:val="7128C373"/>
    <w:rsid w:val="77AEF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fillcolor="white" stroke="f">
      <v:fill color="white"/>
      <v:stroke weight="1.5pt" on="f"/>
      <v:textbox inset="7.5pt,3.75pt,7.5pt,3.75pt"/>
    </o:shapedefaults>
    <o:shapelayout v:ext="edit">
      <o:idmap v:ext="edit" data="2"/>
    </o:shapelayout>
  </w:shapeDefaults>
  <w:decimalSymbol w:val="."/>
  <w:listSeparator w:val=","/>
  <w14:docId w14:val="2FCAFD90"/>
  <w15:docId w15:val="{320F2A41-9CA5-4293-9639-3AE68DD0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autoRedefine/>
    <w:qFormat/>
    <w:rsid w:val="00F552AF"/>
    <w:pPr>
      <w:keepNext/>
      <w:spacing w:after="0" w:line="240" w:lineRule="auto"/>
      <w:jc w:val="center"/>
      <w:outlineLvl w:val="0"/>
    </w:pPr>
    <w:rPr>
      <w:rFonts w:ascii="Arial" w:eastAsia="Times New Roman" w:hAnsi="Arial"/>
      <w:b/>
      <w:bCs/>
      <w:sz w:val="28"/>
      <w:szCs w:val="28"/>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2AF"/>
    <w:rPr>
      <w:rFonts w:ascii="Arial" w:eastAsia="Times New Roman" w:hAnsi="Arial"/>
      <w:b/>
      <w:bCs/>
      <w:sz w:val="28"/>
      <w:szCs w:val="28"/>
    </w:rPr>
  </w:style>
  <w:style w:type="character" w:customStyle="1" w:styleId="Heading2Char">
    <w:name w:val="Heading 2 Char"/>
    <w:link w:val="Heading2"/>
    <w:rsid w:val="008B56F8"/>
    <w:rPr>
      <w:rFonts w:ascii="Arial" w:eastAsia="Times New Roman" w:hAnsi="Arial" w:cs="Times New Roman"/>
      <w:b/>
      <w:bCs/>
      <w:noProof/>
      <w:sz w:val="28"/>
      <w:szCs w:val="28"/>
    </w:rPr>
  </w:style>
  <w:style w:type="character" w:customStyle="1" w:styleId="Heading3Char">
    <w:name w:val="Heading 3 Char"/>
    <w:link w:val="Heading3"/>
    <w:rsid w:val="008B56F8"/>
    <w:rPr>
      <w:rFonts w:ascii="Arial" w:eastAsia="Times New Roman" w:hAnsi="Arial" w:cs="Times New Roman"/>
      <w:b/>
      <w:sz w:val="36"/>
    </w:rPr>
  </w:style>
  <w:style w:type="character" w:customStyle="1" w:styleId="Heading4Char">
    <w:name w:val="Heading 4 Char"/>
    <w:link w:val="Heading4"/>
    <w:rsid w:val="008B56F8"/>
    <w:rPr>
      <w:rFonts w:ascii="Arial" w:eastAsia="Times New Roman" w:hAnsi="Arial" w:cs="Times New Roman"/>
      <w:b/>
      <w:bCs/>
      <w:sz w:val="22"/>
    </w:rPr>
  </w:style>
  <w:style w:type="character" w:customStyle="1" w:styleId="Heading5Char">
    <w:name w:val="Heading 5 Char"/>
    <w:link w:val="Heading5"/>
    <w:rsid w:val="008B56F8"/>
    <w:rPr>
      <w:rFonts w:ascii="Arial" w:eastAsia="Times New Roman" w:hAnsi="Arial"/>
      <w:b/>
      <w:color w:val="FF0000"/>
      <w:sz w:val="22"/>
      <w:szCs w:val="22"/>
    </w:rPr>
  </w:style>
  <w:style w:type="character" w:customStyle="1" w:styleId="Heading6Char">
    <w:name w:val="Heading 6 Char"/>
    <w:link w:val="Heading6"/>
    <w:rsid w:val="008B56F8"/>
    <w:rPr>
      <w:rFonts w:ascii="Arial" w:eastAsia="Times New Roman" w:hAnsi="Arial" w:cs="Times New Roman"/>
      <w:b/>
      <w:color w:val="0000FF"/>
    </w:rPr>
  </w:style>
  <w:style w:type="character" w:customStyle="1" w:styleId="Heading7Char">
    <w:name w:val="Heading 7 Char"/>
    <w:link w:val="Heading7"/>
    <w:rsid w:val="008B56F8"/>
    <w:rPr>
      <w:rFonts w:ascii="Arial" w:eastAsia="Times New Roman" w:hAnsi="Arial" w:cs="Times New Roman"/>
      <w:b/>
      <w:sz w:val="22"/>
    </w:rPr>
  </w:style>
  <w:style w:type="character" w:customStyle="1" w:styleId="Heading8Char">
    <w:name w:val="Heading 8 Char"/>
    <w:link w:val="Heading8"/>
    <w:rsid w:val="008B56F8"/>
    <w:rPr>
      <w:rFonts w:ascii="Arial" w:eastAsia="Times New Roman" w:hAnsi="Arial" w:cs="Times New Roman"/>
      <w:b/>
      <w:bCs/>
      <w:szCs w:val="24"/>
    </w:rPr>
  </w:style>
  <w:style w:type="character" w:customStyle="1" w:styleId="Heading9Char">
    <w:name w:val="Heading 9 Char"/>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sz w:val="22"/>
    </w:rPr>
  </w:style>
  <w:style w:type="character" w:customStyle="1" w:styleId="CommentTextChar">
    <w:name w:val="Comment Text Char"/>
    <w:link w:val="CommentText"/>
    <w:semiHidden/>
    <w:rsid w:val="008B56F8"/>
    <w:rPr>
      <w:rFonts w:eastAsia="Times New Roman" w:cs="Times New Roman"/>
      <w:sz w:val="22"/>
    </w:rPr>
  </w:style>
  <w:style w:type="paragraph" w:styleId="Header">
    <w:name w:val="header"/>
    <w:basedOn w:val="Normal"/>
    <w:link w:val="HeaderChar"/>
    <w:uiPriority w:val="99"/>
    <w:rsid w:val="008B56F8"/>
    <w:pPr>
      <w:tabs>
        <w:tab w:val="center" w:pos="4320"/>
        <w:tab w:val="right" w:pos="8640"/>
      </w:tabs>
      <w:spacing w:after="0" w:line="240" w:lineRule="auto"/>
    </w:pPr>
    <w:rPr>
      <w:rFonts w:eastAsia="Times New Roman"/>
      <w:sz w:val="22"/>
    </w:rPr>
  </w:style>
  <w:style w:type="character" w:customStyle="1" w:styleId="HeaderChar">
    <w:name w:val="Header Char"/>
    <w:link w:val="Header"/>
    <w:uiPriority w:val="99"/>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sz w:val="22"/>
    </w:rPr>
  </w:style>
  <w:style w:type="character" w:customStyle="1" w:styleId="FooterChar">
    <w:name w:val="Footer Char"/>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sz w:val="22"/>
    </w:rPr>
  </w:style>
  <w:style w:type="character" w:customStyle="1" w:styleId="BodyTextChar">
    <w:name w:val="Body Text Char"/>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olor w:val="0000FF"/>
      <w:sz w:val="22"/>
    </w:rPr>
  </w:style>
  <w:style w:type="character" w:customStyle="1" w:styleId="BodyTextIndentChar">
    <w:name w:val="Body Text Indent Char"/>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bCs/>
      <w:sz w:val="22"/>
    </w:rPr>
  </w:style>
  <w:style w:type="character" w:customStyle="1" w:styleId="BodyText2Char">
    <w:name w:val="Body Text 2 Char"/>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olor w:val="0000FF"/>
      <w:sz w:val="22"/>
      <w:lang w:val="x-none"/>
    </w:rPr>
  </w:style>
  <w:style w:type="character" w:customStyle="1" w:styleId="BodyText3Char">
    <w:name w:val="Body Text 3 Char"/>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sz w:val="22"/>
      <w:szCs w:val="24"/>
    </w:rPr>
  </w:style>
  <w:style w:type="character" w:customStyle="1" w:styleId="BodyTextIndent2Char">
    <w:name w:val="Body Text Indent 2 Char"/>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sz w:val="22"/>
      <w:szCs w:val="24"/>
    </w:rPr>
  </w:style>
  <w:style w:type="character" w:customStyle="1" w:styleId="BodyTextIndent3Char">
    <w:name w:val="Body Text Indent 3 Char"/>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bCs/>
      <w:sz w:val="22"/>
      <w:szCs w:val="21"/>
    </w:rPr>
  </w:style>
  <w:style w:type="character" w:customStyle="1" w:styleId="PlainTextChar">
    <w:name w:val="Plain Text Char"/>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pPr>
    <w:rPr>
      <w:rFonts w:eastAsia="Times New Roman"/>
      <w:color w:val="000000"/>
      <w:sz w:val="24"/>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bCs/>
      <w:szCs w:val="24"/>
    </w:rPr>
  </w:style>
  <w:style w:type="table" w:styleId="TableGrid">
    <w:name w:val="Table Grid"/>
    <w:basedOn w:val="TableNormal"/>
    <w:rsid w:val="008B56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sz w:val="22"/>
    </w:rPr>
  </w:style>
  <w:style w:type="table" w:customStyle="1" w:styleId="TableGrid1">
    <w:name w:val="Table Grid1"/>
    <w:basedOn w:val="TableNormal"/>
    <w:next w:val="TableGrid"/>
    <w:uiPriority w:val="59"/>
    <w:rsid w:val="008B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B3B90"/>
    <w:rPr>
      <w:i/>
      <w:iCs/>
    </w:rPr>
  </w:style>
  <w:style w:type="character" w:styleId="SubtleEmphasis">
    <w:name w:val="Subtle Emphasis"/>
    <w:uiPriority w:val="19"/>
    <w:qFormat/>
    <w:rsid w:val="00DB3B90"/>
    <w:rPr>
      <w:i/>
      <w:iCs/>
      <w:color w:val="808080"/>
    </w:rPr>
  </w:style>
  <w:style w:type="character" w:styleId="IntenseEmphasis">
    <w:name w:val="Intense Emphasis"/>
    <w:basedOn w:val="DefaultParagraphFont"/>
    <w:uiPriority w:val="21"/>
    <w:qFormat/>
    <w:rsid w:val="003A55B4"/>
    <w:rPr>
      <w:i/>
      <w:iCs/>
      <w:color w:val="4F81BD" w:themeColor="accent1"/>
    </w:rPr>
  </w:style>
  <w:style w:type="paragraph" w:styleId="Title">
    <w:name w:val="Title"/>
    <w:basedOn w:val="Normal"/>
    <w:next w:val="Normal"/>
    <w:link w:val="TitleChar"/>
    <w:uiPriority w:val="10"/>
    <w:qFormat/>
    <w:rsid w:val="003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B4"/>
    <w:rPr>
      <w:rFonts w:asciiTheme="majorHAnsi" w:eastAsiaTheme="majorEastAsia" w:hAnsiTheme="majorHAnsi" w:cstheme="majorBidi"/>
      <w:spacing w:val="-10"/>
      <w:kern w:val="28"/>
      <w:sz w:val="56"/>
      <w:szCs w:val="56"/>
    </w:rPr>
  </w:style>
  <w:style w:type="paragraph" w:styleId="Revision">
    <w:name w:val="Revision"/>
    <w:hidden/>
    <w:uiPriority w:val="99"/>
    <w:semiHidden/>
    <w:rsid w:val="00B81B76"/>
    <w:rPr>
      <w:sz w:val="24"/>
      <w:szCs w:val="22"/>
    </w:rPr>
  </w:style>
  <w:style w:type="paragraph" w:customStyle="1" w:styleId="paragraph">
    <w:name w:val="paragraph"/>
    <w:basedOn w:val="Normal"/>
    <w:rsid w:val="00692AA8"/>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692AA8"/>
  </w:style>
  <w:style w:type="character" w:customStyle="1" w:styleId="eop">
    <w:name w:val="eop"/>
    <w:basedOn w:val="DefaultParagraphFont"/>
    <w:rsid w:val="00692AA8"/>
  </w:style>
  <w:style w:type="character" w:customStyle="1" w:styleId="scxw133556689">
    <w:name w:val="scxw133556689"/>
    <w:basedOn w:val="DefaultParagraphFont"/>
    <w:rsid w:val="00692AA8"/>
  </w:style>
  <w:style w:type="character" w:customStyle="1" w:styleId="tabchar">
    <w:name w:val="tabchar"/>
    <w:basedOn w:val="DefaultParagraphFont"/>
    <w:rsid w:val="003922EB"/>
  </w:style>
  <w:style w:type="character" w:customStyle="1" w:styleId="spellingerror">
    <w:name w:val="spellingerror"/>
    <w:basedOn w:val="DefaultParagraphFont"/>
    <w:rsid w:val="00735B01"/>
  </w:style>
  <w:style w:type="character" w:customStyle="1" w:styleId="scxw230495735">
    <w:name w:val="scxw230495735"/>
    <w:basedOn w:val="DefaultParagraphFont"/>
    <w:rsid w:val="0073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841">
      <w:bodyDiv w:val="1"/>
      <w:marLeft w:val="0"/>
      <w:marRight w:val="0"/>
      <w:marTop w:val="0"/>
      <w:marBottom w:val="0"/>
      <w:divBdr>
        <w:top w:val="none" w:sz="0" w:space="0" w:color="auto"/>
        <w:left w:val="none" w:sz="0" w:space="0" w:color="auto"/>
        <w:bottom w:val="none" w:sz="0" w:space="0" w:color="auto"/>
        <w:right w:val="none" w:sz="0" w:space="0" w:color="auto"/>
      </w:divBdr>
      <w:divsChild>
        <w:div w:id="1588230282">
          <w:marLeft w:val="0"/>
          <w:marRight w:val="0"/>
          <w:marTop w:val="0"/>
          <w:marBottom w:val="0"/>
          <w:divBdr>
            <w:top w:val="none" w:sz="0" w:space="0" w:color="auto"/>
            <w:left w:val="none" w:sz="0" w:space="0" w:color="auto"/>
            <w:bottom w:val="none" w:sz="0" w:space="0" w:color="auto"/>
            <w:right w:val="none" w:sz="0" w:space="0" w:color="auto"/>
          </w:divBdr>
        </w:div>
        <w:div w:id="2115392688">
          <w:marLeft w:val="0"/>
          <w:marRight w:val="0"/>
          <w:marTop w:val="0"/>
          <w:marBottom w:val="0"/>
          <w:divBdr>
            <w:top w:val="none" w:sz="0" w:space="0" w:color="auto"/>
            <w:left w:val="none" w:sz="0" w:space="0" w:color="auto"/>
            <w:bottom w:val="none" w:sz="0" w:space="0" w:color="auto"/>
            <w:right w:val="none" w:sz="0" w:space="0" w:color="auto"/>
          </w:divBdr>
        </w:div>
        <w:div w:id="2091928979">
          <w:marLeft w:val="0"/>
          <w:marRight w:val="0"/>
          <w:marTop w:val="0"/>
          <w:marBottom w:val="0"/>
          <w:divBdr>
            <w:top w:val="none" w:sz="0" w:space="0" w:color="auto"/>
            <w:left w:val="none" w:sz="0" w:space="0" w:color="auto"/>
            <w:bottom w:val="none" w:sz="0" w:space="0" w:color="auto"/>
            <w:right w:val="none" w:sz="0" w:space="0" w:color="auto"/>
          </w:divBdr>
        </w:div>
        <w:div w:id="330836974">
          <w:marLeft w:val="0"/>
          <w:marRight w:val="0"/>
          <w:marTop w:val="0"/>
          <w:marBottom w:val="0"/>
          <w:divBdr>
            <w:top w:val="none" w:sz="0" w:space="0" w:color="auto"/>
            <w:left w:val="none" w:sz="0" w:space="0" w:color="auto"/>
            <w:bottom w:val="none" w:sz="0" w:space="0" w:color="auto"/>
            <w:right w:val="none" w:sz="0" w:space="0" w:color="auto"/>
          </w:divBdr>
        </w:div>
        <w:div w:id="1394891252">
          <w:marLeft w:val="0"/>
          <w:marRight w:val="0"/>
          <w:marTop w:val="0"/>
          <w:marBottom w:val="0"/>
          <w:divBdr>
            <w:top w:val="none" w:sz="0" w:space="0" w:color="auto"/>
            <w:left w:val="none" w:sz="0" w:space="0" w:color="auto"/>
            <w:bottom w:val="none" w:sz="0" w:space="0" w:color="auto"/>
            <w:right w:val="none" w:sz="0" w:space="0" w:color="auto"/>
          </w:divBdr>
        </w:div>
      </w:divsChild>
    </w:div>
    <w:div w:id="845025131">
      <w:bodyDiv w:val="1"/>
      <w:marLeft w:val="0"/>
      <w:marRight w:val="0"/>
      <w:marTop w:val="0"/>
      <w:marBottom w:val="0"/>
      <w:divBdr>
        <w:top w:val="none" w:sz="0" w:space="0" w:color="auto"/>
        <w:left w:val="none" w:sz="0" w:space="0" w:color="auto"/>
        <w:bottom w:val="none" w:sz="0" w:space="0" w:color="auto"/>
        <w:right w:val="none" w:sz="0" w:space="0" w:color="auto"/>
      </w:divBdr>
      <w:divsChild>
        <w:div w:id="627467084">
          <w:marLeft w:val="0"/>
          <w:marRight w:val="0"/>
          <w:marTop w:val="0"/>
          <w:marBottom w:val="0"/>
          <w:divBdr>
            <w:top w:val="none" w:sz="0" w:space="0" w:color="auto"/>
            <w:left w:val="none" w:sz="0" w:space="0" w:color="auto"/>
            <w:bottom w:val="none" w:sz="0" w:space="0" w:color="auto"/>
            <w:right w:val="none" w:sz="0" w:space="0" w:color="auto"/>
          </w:divBdr>
        </w:div>
        <w:div w:id="184174229">
          <w:marLeft w:val="0"/>
          <w:marRight w:val="0"/>
          <w:marTop w:val="0"/>
          <w:marBottom w:val="0"/>
          <w:divBdr>
            <w:top w:val="none" w:sz="0" w:space="0" w:color="auto"/>
            <w:left w:val="none" w:sz="0" w:space="0" w:color="auto"/>
            <w:bottom w:val="none" w:sz="0" w:space="0" w:color="auto"/>
            <w:right w:val="none" w:sz="0" w:space="0" w:color="auto"/>
          </w:divBdr>
        </w:div>
        <w:div w:id="1894387499">
          <w:marLeft w:val="0"/>
          <w:marRight w:val="0"/>
          <w:marTop w:val="0"/>
          <w:marBottom w:val="0"/>
          <w:divBdr>
            <w:top w:val="none" w:sz="0" w:space="0" w:color="auto"/>
            <w:left w:val="none" w:sz="0" w:space="0" w:color="auto"/>
            <w:bottom w:val="none" w:sz="0" w:space="0" w:color="auto"/>
            <w:right w:val="none" w:sz="0" w:space="0" w:color="auto"/>
          </w:divBdr>
        </w:div>
        <w:div w:id="2035769502">
          <w:marLeft w:val="0"/>
          <w:marRight w:val="0"/>
          <w:marTop w:val="0"/>
          <w:marBottom w:val="0"/>
          <w:divBdr>
            <w:top w:val="none" w:sz="0" w:space="0" w:color="auto"/>
            <w:left w:val="none" w:sz="0" w:space="0" w:color="auto"/>
            <w:bottom w:val="none" w:sz="0" w:space="0" w:color="auto"/>
            <w:right w:val="none" w:sz="0" w:space="0" w:color="auto"/>
          </w:divBdr>
        </w:div>
      </w:divsChild>
    </w:div>
    <w:div w:id="1182164307">
      <w:bodyDiv w:val="1"/>
      <w:marLeft w:val="0"/>
      <w:marRight w:val="0"/>
      <w:marTop w:val="0"/>
      <w:marBottom w:val="0"/>
      <w:divBdr>
        <w:top w:val="none" w:sz="0" w:space="0" w:color="auto"/>
        <w:left w:val="none" w:sz="0" w:space="0" w:color="auto"/>
        <w:bottom w:val="none" w:sz="0" w:space="0" w:color="auto"/>
        <w:right w:val="none" w:sz="0" w:space="0" w:color="auto"/>
      </w:divBdr>
    </w:div>
    <w:div w:id="1195073848">
      <w:bodyDiv w:val="1"/>
      <w:marLeft w:val="0"/>
      <w:marRight w:val="0"/>
      <w:marTop w:val="0"/>
      <w:marBottom w:val="0"/>
      <w:divBdr>
        <w:top w:val="none" w:sz="0" w:space="0" w:color="auto"/>
        <w:left w:val="none" w:sz="0" w:space="0" w:color="auto"/>
        <w:bottom w:val="none" w:sz="0" w:space="0" w:color="auto"/>
        <w:right w:val="none" w:sz="0" w:space="0" w:color="auto"/>
      </w:divBdr>
      <w:divsChild>
        <w:div w:id="85809582">
          <w:marLeft w:val="0"/>
          <w:marRight w:val="0"/>
          <w:marTop w:val="0"/>
          <w:marBottom w:val="0"/>
          <w:divBdr>
            <w:top w:val="none" w:sz="0" w:space="0" w:color="auto"/>
            <w:left w:val="none" w:sz="0" w:space="0" w:color="auto"/>
            <w:bottom w:val="none" w:sz="0" w:space="0" w:color="auto"/>
            <w:right w:val="none" w:sz="0" w:space="0" w:color="auto"/>
          </w:divBdr>
        </w:div>
        <w:div w:id="559443246">
          <w:marLeft w:val="0"/>
          <w:marRight w:val="0"/>
          <w:marTop w:val="0"/>
          <w:marBottom w:val="0"/>
          <w:divBdr>
            <w:top w:val="none" w:sz="0" w:space="0" w:color="auto"/>
            <w:left w:val="none" w:sz="0" w:space="0" w:color="auto"/>
            <w:bottom w:val="none" w:sz="0" w:space="0" w:color="auto"/>
            <w:right w:val="none" w:sz="0" w:space="0" w:color="auto"/>
          </w:divBdr>
        </w:div>
        <w:div w:id="114452469">
          <w:marLeft w:val="0"/>
          <w:marRight w:val="0"/>
          <w:marTop w:val="0"/>
          <w:marBottom w:val="0"/>
          <w:divBdr>
            <w:top w:val="none" w:sz="0" w:space="0" w:color="auto"/>
            <w:left w:val="none" w:sz="0" w:space="0" w:color="auto"/>
            <w:bottom w:val="none" w:sz="0" w:space="0" w:color="auto"/>
            <w:right w:val="none" w:sz="0" w:space="0" w:color="auto"/>
          </w:divBdr>
        </w:div>
        <w:div w:id="1035931511">
          <w:marLeft w:val="0"/>
          <w:marRight w:val="0"/>
          <w:marTop w:val="0"/>
          <w:marBottom w:val="0"/>
          <w:divBdr>
            <w:top w:val="none" w:sz="0" w:space="0" w:color="auto"/>
            <w:left w:val="none" w:sz="0" w:space="0" w:color="auto"/>
            <w:bottom w:val="none" w:sz="0" w:space="0" w:color="auto"/>
            <w:right w:val="none" w:sz="0" w:space="0" w:color="auto"/>
          </w:divBdr>
        </w:div>
      </w:divsChild>
    </w:div>
    <w:div w:id="1348100323">
      <w:bodyDiv w:val="1"/>
      <w:marLeft w:val="0"/>
      <w:marRight w:val="0"/>
      <w:marTop w:val="0"/>
      <w:marBottom w:val="0"/>
      <w:divBdr>
        <w:top w:val="none" w:sz="0" w:space="0" w:color="auto"/>
        <w:left w:val="none" w:sz="0" w:space="0" w:color="auto"/>
        <w:bottom w:val="none" w:sz="0" w:space="0" w:color="auto"/>
        <w:right w:val="none" w:sz="0" w:space="0" w:color="auto"/>
      </w:divBdr>
      <w:divsChild>
        <w:div w:id="2029214570">
          <w:marLeft w:val="0"/>
          <w:marRight w:val="0"/>
          <w:marTop w:val="0"/>
          <w:marBottom w:val="0"/>
          <w:divBdr>
            <w:top w:val="none" w:sz="0" w:space="0" w:color="auto"/>
            <w:left w:val="none" w:sz="0" w:space="0" w:color="auto"/>
            <w:bottom w:val="none" w:sz="0" w:space="0" w:color="auto"/>
            <w:right w:val="none" w:sz="0" w:space="0" w:color="auto"/>
          </w:divBdr>
        </w:div>
        <w:div w:id="615864982">
          <w:marLeft w:val="0"/>
          <w:marRight w:val="0"/>
          <w:marTop w:val="0"/>
          <w:marBottom w:val="0"/>
          <w:divBdr>
            <w:top w:val="none" w:sz="0" w:space="0" w:color="auto"/>
            <w:left w:val="none" w:sz="0" w:space="0" w:color="auto"/>
            <w:bottom w:val="none" w:sz="0" w:space="0" w:color="auto"/>
            <w:right w:val="none" w:sz="0" w:space="0" w:color="auto"/>
          </w:divBdr>
        </w:div>
      </w:divsChild>
    </w:div>
    <w:div w:id="18714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udexchange.info/programs/hopwa/"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cityoftulsa.org/government/departments/finance/grants/request-for-proposals/rfp-faqs/" TargetMode="External"/><Relationship Id="rId17" Type="http://schemas.openxmlformats.org/officeDocument/2006/relationships/hyperlink" Target="http://www.cityoftulsa.org/government/departments/finance/grants/request-for-proposals/"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portal.hud.gov/hudportal/HUD?src=/program_offices/administration/hudclips/handbooks/cpd/137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6639E-1F78-40EA-BDB9-EBBD687499F4}">
  <ds:schemaRefs>
    <ds:schemaRef ds:uri="http://schemas.microsoft.com/sharepoint/v3/contenttype/forms"/>
  </ds:schemaRefs>
</ds:datastoreItem>
</file>

<file path=customXml/itemProps2.xml><?xml version="1.0" encoding="utf-8"?>
<ds:datastoreItem xmlns:ds="http://schemas.openxmlformats.org/officeDocument/2006/customXml" ds:itemID="{B10A8147-A13E-4F33-88E3-C48D3E21B16C}">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ac88db2-d24b-43fd-9da4-1251ae2231c6"/>
    <ds:schemaRef ds:uri="http://purl.org/dc/terms/"/>
    <ds:schemaRef ds:uri="http://schemas.microsoft.com/office/infopath/2007/PartnerControls"/>
    <ds:schemaRef ds:uri="645e3291-cc15-4eb1-87e5-86431c0cd79f"/>
    <ds:schemaRef ds:uri="http://www.w3.org/XML/1998/namespace"/>
  </ds:schemaRefs>
</ds:datastoreItem>
</file>

<file path=customXml/itemProps3.xml><?xml version="1.0" encoding="utf-8"?>
<ds:datastoreItem xmlns:ds="http://schemas.openxmlformats.org/officeDocument/2006/customXml" ds:itemID="{A095D6AA-98C4-4222-8A25-D7612E376505}">
  <ds:schemaRefs>
    <ds:schemaRef ds:uri="http://schemas.openxmlformats.org/officeDocument/2006/bibliography"/>
  </ds:schemaRefs>
</ds:datastoreItem>
</file>

<file path=customXml/itemProps4.xml><?xml version="1.0" encoding="utf-8"?>
<ds:datastoreItem xmlns:ds="http://schemas.openxmlformats.org/officeDocument/2006/customXml" ds:itemID="{DDF8B80F-B360-4109-9F96-16D74B30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3222</Words>
  <Characters>18368</Characters>
  <Application>Microsoft Office Word</Application>
  <DocSecurity>8</DocSecurity>
  <Lines>153</Lines>
  <Paragraphs>43</Paragraphs>
  <ScaleCrop>false</ScaleCrop>
  <Company>City of Tulsa</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Maine, Liz</cp:lastModifiedBy>
  <cp:revision>139</cp:revision>
  <cp:lastPrinted>2017-09-15T22:17:00Z</cp:lastPrinted>
  <dcterms:created xsi:type="dcterms:W3CDTF">2025-08-05T14:08:00Z</dcterms:created>
  <dcterms:modified xsi:type="dcterms:W3CDTF">2025-09-10T16:58:00Z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MSIP_Label_db9e8ebb-3b4a-454f-a82d-d6d73e55fa8a_Enabled">
    <vt:lpwstr>true</vt:lpwstr>
  </property>
  <property fmtid="{D5CDD505-2E9C-101B-9397-08002B2CF9AE}" pid="5" name="MSIP_Label_db9e8ebb-3b4a-454f-a82d-d6d73e55fa8a_SetDate">
    <vt:lpwstr>2025-08-05T14:08:52Z</vt:lpwstr>
  </property>
  <property fmtid="{D5CDD505-2E9C-101B-9397-08002B2CF9AE}" pid="6" name="MSIP_Label_db9e8ebb-3b4a-454f-a82d-d6d73e55fa8a_Method">
    <vt:lpwstr>Standard</vt:lpwstr>
  </property>
  <property fmtid="{D5CDD505-2E9C-101B-9397-08002B2CF9AE}" pid="7" name="MSIP_Label_db9e8ebb-3b4a-454f-a82d-d6d73e55fa8a_Name">
    <vt:lpwstr>Non-Sensitive</vt:lpwstr>
  </property>
  <property fmtid="{D5CDD505-2E9C-101B-9397-08002B2CF9AE}" pid="8" name="MSIP_Label_db9e8ebb-3b4a-454f-a82d-d6d73e55fa8a_SiteId">
    <vt:lpwstr>79d58ae0-2048-4d8c-9c59-8b1b7dfb4204</vt:lpwstr>
  </property>
  <property fmtid="{D5CDD505-2E9C-101B-9397-08002B2CF9AE}" pid="9" name="MSIP_Label_db9e8ebb-3b4a-454f-a82d-d6d73e55fa8a_ActionId">
    <vt:lpwstr>b0544493-5121-48e1-b605-75532c42f6c1</vt:lpwstr>
  </property>
  <property fmtid="{D5CDD505-2E9C-101B-9397-08002B2CF9AE}" pid="10" name="MSIP_Label_db9e8ebb-3b4a-454f-a82d-d6d73e55fa8a_ContentBits">
    <vt:lpwstr>0</vt:lpwstr>
  </property>
  <property fmtid="{D5CDD505-2E9C-101B-9397-08002B2CF9AE}" pid="11" name="MSIP_Label_db9e8ebb-3b4a-454f-a82d-d6d73e55fa8a_Tag">
    <vt:lpwstr>10, 3, 0, 2</vt:lpwstr>
  </property>
</Properties>
</file>